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E602" w14:textId="5F918352" w:rsidR="008833AA" w:rsidRPr="009F4FB1" w:rsidRDefault="008833AA" w:rsidP="003B1F8B">
      <w:pPr>
        <w:spacing w:after="0"/>
        <w:contextualSpacing/>
        <w:jc w:val="center"/>
        <w:rPr>
          <w:rFonts w:cstheme="minorHAnsi"/>
          <w:bCs/>
          <w:sz w:val="32"/>
          <w:szCs w:val="32"/>
        </w:rPr>
      </w:pPr>
      <w:r w:rsidRPr="009F4FB1">
        <w:rPr>
          <w:rFonts w:cstheme="minorHAnsi"/>
          <w:b/>
          <w:sz w:val="32"/>
          <w:szCs w:val="32"/>
        </w:rPr>
        <w:t>Christopher</w:t>
      </w:r>
      <w:r w:rsidR="00AE0EE7" w:rsidRPr="009F4FB1">
        <w:rPr>
          <w:rFonts w:cstheme="minorHAnsi"/>
          <w:b/>
          <w:sz w:val="32"/>
          <w:szCs w:val="32"/>
        </w:rPr>
        <w:t xml:space="preserve"> "Chris" </w:t>
      </w:r>
      <w:r w:rsidRPr="009F4FB1">
        <w:rPr>
          <w:rFonts w:cstheme="minorHAnsi"/>
          <w:b/>
          <w:sz w:val="32"/>
          <w:szCs w:val="32"/>
        </w:rPr>
        <w:t>Docherty, PMP</w:t>
      </w:r>
    </w:p>
    <w:p w14:paraId="2BF06EE4" w14:textId="77777777" w:rsidR="00AE0EE7" w:rsidRPr="005D7FB2" w:rsidRDefault="008833AA" w:rsidP="005D7FB2">
      <w:pPr>
        <w:spacing w:after="0"/>
        <w:contextualSpacing/>
        <w:jc w:val="center"/>
        <w:rPr>
          <w:rFonts w:cstheme="minorHAnsi"/>
          <w:bCs/>
          <w:sz w:val="24"/>
          <w:szCs w:val="24"/>
        </w:rPr>
      </w:pPr>
      <w:r w:rsidRPr="005D7FB2">
        <w:rPr>
          <w:rFonts w:cstheme="minorHAnsi"/>
          <w:bCs/>
          <w:sz w:val="24"/>
          <w:szCs w:val="24"/>
        </w:rPr>
        <w:t>922 Hickory Fork Drive, Seffner, FL</w:t>
      </w:r>
      <w:r w:rsidR="00A460CE" w:rsidRPr="005D7FB2">
        <w:rPr>
          <w:rFonts w:cstheme="minorHAnsi"/>
          <w:bCs/>
          <w:sz w:val="24"/>
          <w:szCs w:val="24"/>
        </w:rPr>
        <w:t xml:space="preserve"> </w:t>
      </w:r>
      <w:r w:rsidRPr="005D7FB2">
        <w:rPr>
          <w:rFonts w:cstheme="minorHAnsi"/>
          <w:bCs/>
          <w:sz w:val="24"/>
          <w:szCs w:val="24"/>
        </w:rPr>
        <w:t>33584</w:t>
      </w:r>
    </w:p>
    <w:p w14:paraId="56296380" w14:textId="395E7EA4" w:rsidR="008833AA" w:rsidRPr="005D7FB2" w:rsidRDefault="008833AA" w:rsidP="005D7FB2">
      <w:pPr>
        <w:spacing w:after="0"/>
        <w:contextualSpacing/>
        <w:jc w:val="center"/>
        <w:rPr>
          <w:rFonts w:cstheme="minorHAnsi"/>
          <w:bCs/>
          <w:sz w:val="24"/>
          <w:szCs w:val="24"/>
        </w:rPr>
      </w:pPr>
      <w:r w:rsidRPr="005D7FB2">
        <w:rPr>
          <w:rFonts w:cstheme="minorHAnsi"/>
          <w:bCs/>
          <w:sz w:val="24"/>
          <w:szCs w:val="24"/>
        </w:rPr>
        <w:t>410-533-7906</w:t>
      </w:r>
      <w:r w:rsidRPr="005D7FB2">
        <w:rPr>
          <w:rFonts w:cstheme="minorHAnsi"/>
          <w:b/>
          <w:sz w:val="24"/>
          <w:szCs w:val="24"/>
        </w:rPr>
        <w:t xml:space="preserve"> | </w:t>
      </w:r>
      <w:r w:rsidRPr="005D7FB2">
        <w:rPr>
          <w:rFonts w:cstheme="minorHAnsi"/>
          <w:sz w:val="24"/>
          <w:szCs w:val="24"/>
        </w:rPr>
        <w:t xml:space="preserve">cdocherty1975@gmail.com </w:t>
      </w:r>
      <w:r w:rsidRPr="005D7FB2">
        <w:rPr>
          <w:rFonts w:cstheme="minorHAnsi"/>
          <w:b/>
          <w:sz w:val="24"/>
          <w:szCs w:val="24"/>
        </w:rPr>
        <w:t xml:space="preserve">| </w:t>
      </w:r>
      <w:hyperlink r:id="rId8" w:history="1">
        <w:r w:rsidR="0087544C" w:rsidRPr="005D7FB2">
          <w:rPr>
            <w:rStyle w:val="Hyperlink"/>
            <w:rFonts w:cstheme="minorHAnsi"/>
            <w:b/>
            <w:sz w:val="24"/>
            <w:szCs w:val="24"/>
          </w:rPr>
          <w:t>LinkedIn Profile</w:t>
        </w:r>
      </w:hyperlink>
    </w:p>
    <w:p w14:paraId="4C53D24E" w14:textId="131310D7" w:rsidR="008833AA" w:rsidRPr="005D7FB2" w:rsidRDefault="008833AA" w:rsidP="005D7FB2">
      <w:pPr>
        <w:pStyle w:val="ListBullet"/>
        <w:spacing w:after="0"/>
        <w:contextualSpacing/>
        <w:jc w:val="center"/>
        <w:rPr>
          <w:rFonts w:cstheme="minorHAnsi"/>
          <w:b/>
          <w:bCs/>
          <w:color w:val="auto"/>
          <w:sz w:val="24"/>
          <w:szCs w:val="24"/>
        </w:rPr>
      </w:pPr>
    </w:p>
    <w:p w14:paraId="7CCAB9B3" w14:textId="407B5DF9" w:rsidR="00235712" w:rsidRPr="00AB37AA" w:rsidRDefault="00E31973" w:rsidP="005D7FB2">
      <w:pPr>
        <w:pStyle w:val="ListBullet"/>
        <w:spacing w:after="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PROFESSIONAL</w:t>
      </w:r>
      <w:r w:rsidR="00235712" w:rsidRPr="00AB37AA">
        <w:rPr>
          <w:rFonts w:cstheme="minorHAnsi"/>
          <w:b/>
          <w:bCs/>
          <w:color w:val="000000" w:themeColor="text1"/>
          <w:sz w:val="24"/>
          <w:szCs w:val="24"/>
        </w:rPr>
        <w:t xml:space="preserve"> SUMMARY</w:t>
      </w:r>
    </w:p>
    <w:p w14:paraId="522521CC" w14:textId="4D82AD4A" w:rsidR="00EF2DCC" w:rsidRPr="00AB37AA" w:rsidRDefault="006B7BAE" w:rsidP="00D016CC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 xml:space="preserve">Dynamic </w:t>
      </w:r>
      <w:r w:rsidR="00AE0EE7" w:rsidRPr="00AB37AA">
        <w:rPr>
          <w:rFonts w:cstheme="minorHAnsi"/>
          <w:color w:val="000000" w:themeColor="text1"/>
          <w:sz w:val="24"/>
          <w:szCs w:val="24"/>
        </w:rPr>
        <w:t>Senior Operations Leader, serving in the United States Army for</w:t>
      </w:r>
      <w:r w:rsidR="0020174D"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Pr="00AB37AA">
        <w:rPr>
          <w:rFonts w:cstheme="minorHAnsi"/>
          <w:color w:val="000000" w:themeColor="text1"/>
          <w:sz w:val="24"/>
          <w:szCs w:val="24"/>
        </w:rPr>
        <w:t>28</w:t>
      </w:r>
      <w:r w:rsidR="00265741" w:rsidRPr="00AB37AA">
        <w:rPr>
          <w:rFonts w:cstheme="minorHAnsi"/>
          <w:color w:val="000000" w:themeColor="text1"/>
          <w:sz w:val="24"/>
          <w:szCs w:val="24"/>
        </w:rPr>
        <w:t>-</w:t>
      </w:r>
      <w:r w:rsidRPr="00AB37AA">
        <w:rPr>
          <w:rFonts w:cstheme="minorHAnsi"/>
          <w:color w:val="000000" w:themeColor="text1"/>
          <w:sz w:val="24"/>
          <w:szCs w:val="24"/>
        </w:rPr>
        <w:t>years</w:t>
      </w:r>
      <w:r w:rsidR="00AE0EE7" w:rsidRPr="00AB37AA">
        <w:rPr>
          <w:rFonts w:cstheme="minorHAnsi"/>
          <w:color w:val="000000" w:themeColor="text1"/>
          <w:sz w:val="24"/>
          <w:szCs w:val="24"/>
        </w:rPr>
        <w:t>, attaining the paygrade of Sergeant Major</w:t>
      </w:r>
      <w:r w:rsidR="001660B7" w:rsidRPr="00AB37AA">
        <w:rPr>
          <w:rFonts w:cstheme="minorHAnsi"/>
          <w:color w:val="000000" w:themeColor="text1"/>
          <w:sz w:val="24"/>
          <w:szCs w:val="24"/>
        </w:rPr>
        <w:t xml:space="preserve"> (SGM)</w:t>
      </w:r>
      <w:r w:rsidR="00AE0EE7" w:rsidRPr="00AB37AA">
        <w:rPr>
          <w:rFonts w:cstheme="minorHAnsi"/>
          <w:color w:val="000000" w:themeColor="text1"/>
          <w:sz w:val="24"/>
          <w:szCs w:val="24"/>
        </w:rPr>
        <w:t>/E-9</w:t>
      </w:r>
      <w:r w:rsidR="00F1436E" w:rsidRPr="00AB37AA">
        <w:rPr>
          <w:rFonts w:cstheme="minorHAnsi"/>
          <w:color w:val="000000" w:themeColor="text1"/>
          <w:sz w:val="24"/>
          <w:szCs w:val="24"/>
        </w:rPr>
        <w:t xml:space="preserve"> seeking a long-term career with advancement opportunities across the nation</w:t>
      </w:r>
      <w:r w:rsidR="00D751C7" w:rsidRPr="00AB37AA">
        <w:rPr>
          <w:rFonts w:cstheme="minorHAnsi"/>
          <w:color w:val="000000" w:themeColor="text1"/>
          <w:sz w:val="24"/>
          <w:szCs w:val="24"/>
        </w:rPr>
        <w:t xml:space="preserve">. </w:t>
      </w:r>
      <w:r w:rsidR="00451B19" w:rsidRPr="00AB37AA">
        <w:rPr>
          <w:rFonts w:cstheme="minorHAnsi"/>
          <w:color w:val="000000" w:themeColor="text1"/>
          <w:sz w:val="24"/>
          <w:szCs w:val="24"/>
        </w:rPr>
        <w:t>A</w:t>
      </w:r>
      <w:r w:rsidR="00E301E0" w:rsidRPr="00AB37AA">
        <w:rPr>
          <w:rFonts w:cstheme="minorHAnsi"/>
          <w:color w:val="000000" w:themeColor="text1"/>
          <w:sz w:val="24"/>
          <w:szCs w:val="24"/>
        </w:rPr>
        <w:t xml:space="preserve">s a servant leader, </w:t>
      </w:r>
      <w:r w:rsidR="00451B19" w:rsidRPr="00AB37AA">
        <w:rPr>
          <w:rFonts w:cstheme="minorHAnsi"/>
          <w:color w:val="000000" w:themeColor="text1"/>
          <w:sz w:val="24"/>
          <w:szCs w:val="24"/>
        </w:rPr>
        <w:t xml:space="preserve">empowered others </w:t>
      </w:r>
      <w:r w:rsidR="000A5F33" w:rsidRPr="00AB37AA">
        <w:rPr>
          <w:rFonts w:cstheme="minorHAnsi"/>
          <w:color w:val="000000" w:themeColor="text1"/>
          <w:sz w:val="24"/>
          <w:szCs w:val="24"/>
        </w:rPr>
        <w:t xml:space="preserve">to explore and hone their own special and unique skills </w:t>
      </w:r>
      <w:r w:rsidR="00D46B81" w:rsidRPr="00AB37AA">
        <w:rPr>
          <w:rFonts w:cstheme="minorHAnsi"/>
          <w:color w:val="000000" w:themeColor="text1"/>
          <w:sz w:val="24"/>
          <w:szCs w:val="24"/>
        </w:rPr>
        <w:t xml:space="preserve">to </w:t>
      </w:r>
      <w:r w:rsidR="000A5F33" w:rsidRPr="00AB37AA">
        <w:rPr>
          <w:rFonts w:cstheme="minorHAnsi"/>
          <w:color w:val="000000" w:themeColor="text1"/>
          <w:sz w:val="24"/>
          <w:szCs w:val="24"/>
        </w:rPr>
        <w:t>enhance team collaboration and buy-in.</w:t>
      </w:r>
      <w:r w:rsidR="00BF37EF"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="001A72F0" w:rsidRPr="00AB37AA">
        <w:rPr>
          <w:rFonts w:cstheme="minorHAnsi"/>
          <w:color w:val="000000" w:themeColor="text1"/>
          <w:sz w:val="24"/>
          <w:szCs w:val="24"/>
        </w:rPr>
        <w:t>Drove success by sound reasoning and judgement to decrease risks to personnel and equipment, reduce costs of operations and maintenance, and lessen time of product/service fulfillment to the end-user</w:t>
      </w:r>
      <w:r w:rsidR="00BF37EF" w:rsidRPr="00AB37AA">
        <w:rPr>
          <w:rFonts w:cstheme="minorHAnsi"/>
          <w:color w:val="000000" w:themeColor="text1"/>
          <w:sz w:val="24"/>
          <w:szCs w:val="24"/>
        </w:rPr>
        <w:t xml:space="preserve">. </w:t>
      </w:r>
      <w:r w:rsidR="00734F40" w:rsidRPr="00AB37AA">
        <w:rPr>
          <w:rFonts w:cstheme="minorHAnsi"/>
          <w:color w:val="000000" w:themeColor="text1"/>
          <w:sz w:val="24"/>
          <w:szCs w:val="24"/>
        </w:rPr>
        <w:t>P</w:t>
      </w:r>
      <w:r w:rsidR="00F44F92" w:rsidRPr="00AB37AA">
        <w:rPr>
          <w:rFonts w:cstheme="minorHAnsi"/>
          <w:color w:val="000000" w:themeColor="text1"/>
          <w:sz w:val="24"/>
          <w:szCs w:val="24"/>
        </w:rPr>
        <w:t>romoted to the top 1% within the</w:t>
      </w:r>
      <w:r w:rsidR="00F35A1A" w:rsidRPr="00AB37AA">
        <w:rPr>
          <w:rFonts w:cstheme="minorHAnsi"/>
          <w:color w:val="000000" w:themeColor="text1"/>
          <w:sz w:val="24"/>
          <w:szCs w:val="24"/>
        </w:rPr>
        <w:t xml:space="preserve"> United States Army due to the ability to lead successful teams, instill a winning culture, and exceed expectations despite often less than favorable </w:t>
      </w:r>
      <w:r w:rsidR="00AE4A00">
        <w:rPr>
          <w:rFonts w:cstheme="minorHAnsi"/>
          <w:color w:val="000000" w:themeColor="text1"/>
          <w:sz w:val="24"/>
          <w:szCs w:val="24"/>
        </w:rPr>
        <w:t>fiscal</w:t>
      </w:r>
      <w:r w:rsidR="00F35A1A" w:rsidRPr="00AB37AA">
        <w:rPr>
          <w:rFonts w:cstheme="minorHAnsi"/>
          <w:color w:val="000000" w:themeColor="text1"/>
          <w:sz w:val="24"/>
          <w:szCs w:val="24"/>
        </w:rPr>
        <w:t xml:space="preserve"> and environmental conditions</w:t>
      </w:r>
      <w:r w:rsidR="00F44F92" w:rsidRPr="00AB37AA">
        <w:rPr>
          <w:rFonts w:cstheme="minorHAnsi"/>
          <w:color w:val="000000" w:themeColor="text1"/>
          <w:sz w:val="24"/>
          <w:szCs w:val="24"/>
        </w:rPr>
        <w:t>.</w:t>
      </w:r>
    </w:p>
    <w:p w14:paraId="0E9218B3" w14:textId="0DF6A523" w:rsidR="00025752" w:rsidRPr="00AB37AA" w:rsidRDefault="00311816" w:rsidP="00D016CC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 xml:space="preserve">Conflict Management </w:t>
      </w:r>
      <w:r w:rsidR="00C61EEE" w:rsidRPr="00AB37AA">
        <w:rPr>
          <w:rFonts w:cstheme="minorHAnsi"/>
          <w:b/>
          <w:bCs/>
          <w:color w:val="000000" w:themeColor="text1"/>
          <w:sz w:val="24"/>
          <w:szCs w:val="24"/>
        </w:rPr>
        <w:t>and</w:t>
      </w:r>
      <w:r w:rsidRPr="00AB37AA">
        <w:rPr>
          <w:rFonts w:cstheme="minorHAnsi"/>
          <w:b/>
          <w:bCs/>
          <w:color w:val="000000" w:themeColor="text1"/>
          <w:sz w:val="24"/>
          <w:szCs w:val="24"/>
        </w:rPr>
        <w:t xml:space="preserve"> Resolution </w:t>
      </w:r>
      <w:r w:rsidR="00C61EEE" w:rsidRPr="00AB37AA">
        <w:rPr>
          <w:rFonts w:cstheme="minorHAnsi"/>
          <w:b/>
          <w:bCs/>
          <w:color w:val="000000" w:themeColor="text1"/>
          <w:sz w:val="24"/>
          <w:szCs w:val="24"/>
        </w:rPr>
        <w:t>Techniques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: </w:t>
      </w:r>
      <w:r w:rsidR="001F0B12" w:rsidRPr="00AB37AA">
        <w:rPr>
          <w:rFonts w:cstheme="minorHAnsi"/>
          <w:color w:val="000000" w:themeColor="text1"/>
          <w:sz w:val="24"/>
          <w:szCs w:val="24"/>
        </w:rPr>
        <w:t xml:space="preserve">applied </w:t>
      </w:r>
      <w:r w:rsidRPr="00AB37AA">
        <w:rPr>
          <w:rFonts w:cstheme="minorHAnsi"/>
          <w:color w:val="000000" w:themeColor="text1"/>
          <w:sz w:val="24"/>
          <w:szCs w:val="24"/>
        </w:rPr>
        <w:t>conflict resolution guidelines, communication s</w:t>
      </w:r>
      <w:r w:rsidR="00C61EEE" w:rsidRPr="00AB37AA">
        <w:rPr>
          <w:rFonts w:cstheme="minorHAnsi"/>
          <w:color w:val="000000" w:themeColor="text1"/>
          <w:sz w:val="24"/>
          <w:szCs w:val="24"/>
        </w:rPr>
        <w:t>trategies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, </w:t>
      </w:r>
      <w:r w:rsidR="005F6578" w:rsidRPr="00AB37AA">
        <w:rPr>
          <w:rFonts w:cstheme="minorHAnsi"/>
          <w:color w:val="000000" w:themeColor="text1"/>
          <w:sz w:val="24"/>
          <w:szCs w:val="24"/>
        </w:rPr>
        <w:t xml:space="preserve">and 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mediation </w:t>
      </w:r>
      <w:r w:rsidR="005F6578" w:rsidRPr="00AB37AA">
        <w:rPr>
          <w:rFonts w:cstheme="minorHAnsi"/>
          <w:color w:val="000000" w:themeColor="text1"/>
          <w:sz w:val="24"/>
          <w:szCs w:val="24"/>
        </w:rPr>
        <w:t xml:space="preserve">principles </w:t>
      </w:r>
      <w:r w:rsidRPr="00AB37AA">
        <w:rPr>
          <w:rFonts w:cstheme="minorHAnsi"/>
          <w:color w:val="000000" w:themeColor="text1"/>
          <w:sz w:val="24"/>
          <w:szCs w:val="24"/>
        </w:rPr>
        <w:t>to help resolve workplace issues effectively</w:t>
      </w:r>
      <w:r w:rsidR="005F6578" w:rsidRPr="00AB37AA">
        <w:rPr>
          <w:rFonts w:cstheme="minorHAnsi"/>
          <w:color w:val="000000" w:themeColor="text1"/>
          <w:sz w:val="24"/>
          <w:szCs w:val="24"/>
        </w:rPr>
        <w:t xml:space="preserve"> and fairly.</w:t>
      </w:r>
    </w:p>
    <w:p w14:paraId="1F557128" w14:textId="0FBB738E" w:rsidR="00564191" w:rsidRPr="00AB37AA" w:rsidRDefault="00311816" w:rsidP="005D7FB2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Team Collaboration</w:t>
      </w:r>
      <w:r w:rsidR="007B0A0E" w:rsidRPr="00AB37AA">
        <w:rPr>
          <w:rFonts w:cstheme="minorHAnsi"/>
          <w:b/>
          <w:bCs/>
          <w:color w:val="000000" w:themeColor="text1"/>
          <w:sz w:val="24"/>
          <w:szCs w:val="24"/>
        </w:rPr>
        <w:t xml:space="preserve"> and Communication</w:t>
      </w:r>
      <w:r w:rsidR="00C61EEE" w:rsidRPr="00AB37AA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025752"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="00C61EEE" w:rsidRPr="00AB37AA">
        <w:rPr>
          <w:rFonts w:cstheme="minorHAnsi"/>
          <w:color w:val="000000" w:themeColor="text1"/>
          <w:sz w:val="24"/>
          <w:szCs w:val="24"/>
        </w:rPr>
        <w:t xml:space="preserve">skilled at </w:t>
      </w:r>
      <w:r w:rsidR="004B78F5" w:rsidRPr="00AB37AA">
        <w:rPr>
          <w:rFonts w:cstheme="minorHAnsi"/>
          <w:color w:val="000000" w:themeColor="text1"/>
          <w:sz w:val="24"/>
          <w:szCs w:val="24"/>
        </w:rPr>
        <w:t xml:space="preserve">building </w:t>
      </w:r>
      <w:r w:rsidR="00FF7D0A" w:rsidRPr="00AB37AA">
        <w:rPr>
          <w:rFonts w:cstheme="minorHAnsi"/>
          <w:color w:val="000000" w:themeColor="text1"/>
          <w:sz w:val="24"/>
          <w:szCs w:val="24"/>
        </w:rPr>
        <w:t xml:space="preserve">small </w:t>
      </w:r>
      <w:r w:rsidR="004B78F5" w:rsidRPr="00AB37AA">
        <w:rPr>
          <w:rFonts w:cstheme="minorHAnsi"/>
          <w:color w:val="000000" w:themeColor="text1"/>
          <w:sz w:val="24"/>
          <w:szCs w:val="24"/>
        </w:rPr>
        <w:t xml:space="preserve">cross-functional teams </w:t>
      </w:r>
      <w:r w:rsidR="00FF7D0A" w:rsidRPr="00AB37AA">
        <w:rPr>
          <w:rFonts w:cstheme="minorHAnsi"/>
          <w:color w:val="000000" w:themeColor="text1"/>
          <w:sz w:val="24"/>
          <w:szCs w:val="24"/>
        </w:rPr>
        <w:t xml:space="preserve">of 7-10 personnel </w:t>
      </w:r>
      <w:r w:rsidR="004B78F5" w:rsidRPr="00AB37AA">
        <w:rPr>
          <w:rFonts w:cstheme="minorHAnsi"/>
          <w:color w:val="000000" w:themeColor="text1"/>
          <w:sz w:val="24"/>
          <w:szCs w:val="24"/>
        </w:rPr>
        <w:t xml:space="preserve">and </w:t>
      </w:r>
      <w:r w:rsidR="005F6578" w:rsidRPr="00AB37AA">
        <w:rPr>
          <w:rFonts w:cstheme="minorHAnsi"/>
          <w:color w:val="000000" w:themeColor="text1"/>
          <w:sz w:val="24"/>
          <w:szCs w:val="24"/>
        </w:rPr>
        <w:t xml:space="preserve">ensuring </w:t>
      </w:r>
      <w:r w:rsidR="00450EFE" w:rsidRPr="00AB37AA">
        <w:rPr>
          <w:rFonts w:cstheme="minorHAnsi"/>
          <w:color w:val="000000" w:themeColor="text1"/>
          <w:sz w:val="24"/>
          <w:szCs w:val="24"/>
        </w:rPr>
        <w:t xml:space="preserve">internal and external communications </w:t>
      </w:r>
      <w:r w:rsidR="005F6578" w:rsidRPr="00AB37AA">
        <w:rPr>
          <w:rFonts w:cstheme="minorHAnsi"/>
          <w:color w:val="000000" w:themeColor="text1"/>
          <w:sz w:val="24"/>
          <w:szCs w:val="24"/>
        </w:rPr>
        <w:t>are clear</w:t>
      </w:r>
      <w:r w:rsidR="00450EFE" w:rsidRPr="00AB37AA">
        <w:rPr>
          <w:rFonts w:cstheme="minorHAnsi"/>
          <w:color w:val="000000" w:themeColor="text1"/>
          <w:sz w:val="24"/>
          <w:szCs w:val="24"/>
        </w:rPr>
        <w:t xml:space="preserve">, </w:t>
      </w:r>
      <w:r w:rsidR="005F6578" w:rsidRPr="00AB37AA">
        <w:rPr>
          <w:rFonts w:cstheme="minorHAnsi"/>
          <w:color w:val="000000" w:themeColor="text1"/>
          <w:sz w:val="24"/>
          <w:szCs w:val="24"/>
        </w:rPr>
        <w:t>motivational</w:t>
      </w:r>
      <w:r w:rsidR="00450EFE" w:rsidRPr="00AB37AA">
        <w:rPr>
          <w:rFonts w:cstheme="minorHAnsi"/>
          <w:color w:val="000000" w:themeColor="text1"/>
          <w:sz w:val="24"/>
          <w:szCs w:val="24"/>
        </w:rPr>
        <w:t xml:space="preserve">, and in </w:t>
      </w:r>
      <w:r w:rsidRPr="00AB37AA">
        <w:rPr>
          <w:rFonts w:cstheme="minorHAnsi"/>
          <w:color w:val="000000" w:themeColor="text1"/>
          <w:sz w:val="24"/>
          <w:szCs w:val="24"/>
        </w:rPr>
        <w:t>align</w:t>
      </w:r>
      <w:r w:rsidR="00450EFE" w:rsidRPr="00AB37AA">
        <w:rPr>
          <w:rFonts w:cstheme="minorHAnsi"/>
          <w:color w:val="000000" w:themeColor="text1"/>
          <w:sz w:val="24"/>
          <w:szCs w:val="24"/>
        </w:rPr>
        <w:t>ment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with </w:t>
      </w:r>
      <w:r w:rsidR="00C61EEE" w:rsidRPr="00AB37AA">
        <w:rPr>
          <w:rFonts w:cstheme="minorHAnsi"/>
          <w:color w:val="000000" w:themeColor="text1"/>
          <w:sz w:val="24"/>
          <w:szCs w:val="24"/>
        </w:rPr>
        <w:t xml:space="preserve">organizational and team 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goals </w:t>
      </w:r>
      <w:r w:rsidR="00C61EEE" w:rsidRPr="00AB37AA">
        <w:rPr>
          <w:rFonts w:cstheme="minorHAnsi"/>
          <w:color w:val="000000" w:themeColor="text1"/>
          <w:sz w:val="24"/>
          <w:szCs w:val="24"/>
        </w:rPr>
        <w:t xml:space="preserve">for 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empowerment and effective collaboration. </w:t>
      </w:r>
    </w:p>
    <w:p w14:paraId="66AEA107" w14:textId="0FC0D78A" w:rsidR="00311816" w:rsidRPr="00AB37AA" w:rsidRDefault="00311816" w:rsidP="005D7FB2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Analytical Decision</w:t>
      </w:r>
      <w:r w:rsidR="005E0E9E" w:rsidRPr="00AB37AA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Making</w:t>
      </w:r>
      <w:r w:rsidR="00AC36E7" w:rsidRPr="00AB37AA">
        <w:rPr>
          <w:rFonts w:cstheme="minorHAnsi"/>
          <w:color w:val="000000" w:themeColor="text1"/>
          <w:sz w:val="24"/>
          <w:szCs w:val="24"/>
        </w:rPr>
        <w:t>: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="00B65FD9" w:rsidRPr="00AB37AA">
        <w:rPr>
          <w:rFonts w:cstheme="minorHAnsi"/>
          <w:color w:val="000000" w:themeColor="text1"/>
          <w:sz w:val="24"/>
          <w:szCs w:val="24"/>
        </w:rPr>
        <w:t xml:space="preserve">adept at breaking down complex operational issues and providing essential information to facilitate informed decision-making </w:t>
      </w:r>
      <w:r w:rsidR="008E6941" w:rsidRPr="00AB37AA">
        <w:rPr>
          <w:rFonts w:cstheme="minorHAnsi"/>
          <w:color w:val="000000" w:themeColor="text1"/>
          <w:sz w:val="24"/>
          <w:szCs w:val="24"/>
        </w:rPr>
        <w:t>using</w:t>
      </w:r>
      <w:r w:rsidR="00B65FD9"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key </w:t>
      </w:r>
      <w:r w:rsidR="00B65FD9" w:rsidRPr="00AB37AA">
        <w:rPr>
          <w:rFonts w:cstheme="minorHAnsi"/>
          <w:color w:val="000000" w:themeColor="text1"/>
          <w:sz w:val="24"/>
          <w:szCs w:val="24"/>
        </w:rPr>
        <w:t>data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to support sound business decisions.</w:t>
      </w:r>
    </w:p>
    <w:p w14:paraId="2CE1ED30" w14:textId="44049BB7" w:rsidR="00716B14" w:rsidRPr="00AB37AA" w:rsidRDefault="00311816" w:rsidP="005D7FB2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Training and Development: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="006E2C54" w:rsidRPr="00AB37AA">
        <w:rPr>
          <w:rFonts w:cstheme="minorHAnsi"/>
          <w:color w:val="000000" w:themeColor="text1"/>
          <w:sz w:val="24"/>
          <w:szCs w:val="24"/>
        </w:rPr>
        <w:t>established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comprehensive t</w:t>
      </w:r>
      <w:r w:rsidR="005F6578" w:rsidRPr="00AB37AA">
        <w:rPr>
          <w:rFonts w:cstheme="minorHAnsi"/>
          <w:color w:val="000000" w:themeColor="text1"/>
          <w:sz w:val="24"/>
          <w:szCs w:val="24"/>
        </w:rPr>
        <w:t xml:space="preserve">eaching </w:t>
      </w:r>
      <w:r w:rsidR="0087669B" w:rsidRPr="00AB37AA">
        <w:rPr>
          <w:rFonts w:cstheme="minorHAnsi"/>
          <w:color w:val="000000" w:themeColor="text1"/>
          <w:sz w:val="24"/>
          <w:szCs w:val="24"/>
        </w:rPr>
        <w:t>aids and</w:t>
      </w:r>
      <w:r w:rsidR="008E6941" w:rsidRPr="00AB37AA">
        <w:rPr>
          <w:rFonts w:cstheme="minorHAnsi"/>
          <w:color w:val="000000" w:themeColor="text1"/>
          <w:sz w:val="24"/>
          <w:szCs w:val="24"/>
        </w:rPr>
        <w:t xml:space="preserve"> provided </w:t>
      </w:r>
      <w:r w:rsidRPr="00AB37AA">
        <w:rPr>
          <w:rFonts w:cstheme="minorHAnsi"/>
          <w:color w:val="000000" w:themeColor="text1"/>
          <w:sz w:val="24"/>
          <w:szCs w:val="24"/>
        </w:rPr>
        <w:t>presentations</w:t>
      </w:r>
      <w:r w:rsidR="00265741" w:rsidRPr="00AB37AA">
        <w:rPr>
          <w:rFonts w:cstheme="minorHAnsi"/>
          <w:color w:val="000000" w:themeColor="text1"/>
          <w:sz w:val="24"/>
          <w:szCs w:val="24"/>
        </w:rPr>
        <w:t>/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guides tailored to various team roles and operational needs. </w:t>
      </w:r>
      <w:r w:rsidR="001660B7" w:rsidRPr="00AB37AA">
        <w:rPr>
          <w:rFonts w:cstheme="minorHAnsi"/>
          <w:color w:val="000000" w:themeColor="text1"/>
          <w:sz w:val="24"/>
          <w:szCs w:val="24"/>
        </w:rPr>
        <w:t>Shared best practices and lessons learned to increase productivity across the organization.</w:t>
      </w:r>
      <w:r w:rsidR="00FF7D0A" w:rsidRPr="00AB37AA">
        <w:rPr>
          <w:rFonts w:cstheme="minorHAnsi"/>
          <w:color w:val="000000" w:themeColor="text1"/>
          <w:sz w:val="24"/>
          <w:szCs w:val="24"/>
        </w:rPr>
        <w:t xml:space="preserve"> Directly instructed groups of up to 50 attendees.</w:t>
      </w:r>
    </w:p>
    <w:p w14:paraId="3E3E70E7" w14:textId="0D1A084D" w:rsidR="000B2F8A" w:rsidRPr="00AB37AA" w:rsidRDefault="003D6B29" w:rsidP="005D7FB2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9605B9" w:rsidRPr="00AB37AA">
        <w:rPr>
          <w:rFonts w:cstheme="minorHAnsi"/>
          <w:b/>
          <w:bCs/>
          <w:color w:val="000000" w:themeColor="text1"/>
          <w:sz w:val="24"/>
          <w:szCs w:val="24"/>
        </w:rPr>
        <w:t>elf-starter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: </w:t>
      </w:r>
      <w:r w:rsidR="009605B9" w:rsidRPr="00AB37AA">
        <w:rPr>
          <w:rFonts w:cstheme="minorHAnsi"/>
          <w:color w:val="000000" w:themeColor="text1"/>
          <w:sz w:val="24"/>
          <w:szCs w:val="24"/>
        </w:rPr>
        <w:t xml:space="preserve">multiply deployments to </w:t>
      </w:r>
      <w:r w:rsidR="00B65FD9" w:rsidRPr="00AB37AA">
        <w:rPr>
          <w:rFonts w:cstheme="minorHAnsi"/>
          <w:color w:val="000000" w:themeColor="text1"/>
          <w:sz w:val="24"/>
          <w:szCs w:val="24"/>
        </w:rPr>
        <w:t xml:space="preserve">austere locations in </w:t>
      </w:r>
      <w:r w:rsidR="009605B9" w:rsidRPr="00AB37AA">
        <w:rPr>
          <w:rFonts w:cstheme="minorHAnsi"/>
          <w:color w:val="000000" w:themeColor="text1"/>
          <w:sz w:val="24"/>
          <w:szCs w:val="24"/>
        </w:rPr>
        <w:t xml:space="preserve">Europe, Africa, </w:t>
      </w:r>
      <w:r w:rsidR="00B65FD9" w:rsidRPr="00AB37AA">
        <w:rPr>
          <w:rFonts w:cstheme="minorHAnsi"/>
          <w:color w:val="000000" w:themeColor="text1"/>
          <w:sz w:val="24"/>
          <w:szCs w:val="24"/>
        </w:rPr>
        <w:t xml:space="preserve">Asia, and </w:t>
      </w:r>
      <w:r w:rsidR="009605B9" w:rsidRPr="00AB37AA">
        <w:rPr>
          <w:rFonts w:cstheme="minorHAnsi"/>
          <w:color w:val="000000" w:themeColor="text1"/>
          <w:sz w:val="24"/>
          <w:szCs w:val="24"/>
        </w:rPr>
        <w:t>South America</w:t>
      </w:r>
      <w:r w:rsidR="00B65FD9" w:rsidRPr="00AB37AA">
        <w:rPr>
          <w:rFonts w:cstheme="minorHAnsi"/>
          <w:color w:val="000000" w:themeColor="text1"/>
          <w:sz w:val="24"/>
          <w:szCs w:val="24"/>
        </w:rPr>
        <w:t xml:space="preserve"> often with only the mission and desired end-state for direction and purpose.</w:t>
      </w:r>
    </w:p>
    <w:p w14:paraId="6265D307" w14:textId="45177B89" w:rsidR="005B00E7" w:rsidRPr="00AB37AA" w:rsidRDefault="005B00E7" w:rsidP="005D7FB2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Safety Champion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: </w:t>
      </w:r>
      <w:r w:rsidR="00287F58" w:rsidRPr="00AB37AA">
        <w:rPr>
          <w:rFonts w:cstheme="minorHAnsi"/>
          <w:color w:val="000000" w:themeColor="text1"/>
          <w:sz w:val="24"/>
          <w:szCs w:val="24"/>
        </w:rPr>
        <w:t xml:space="preserve">spearheaded safety program resulting in </w:t>
      </w:r>
      <w:r w:rsidRPr="00AB37AA">
        <w:rPr>
          <w:rFonts w:cstheme="minorHAnsi"/>
          <w:color w:val="000000" w:themeColor="text1"/>
          <w:sz w:val="24"/>
          <w:szCs w:val="24"/>
        </w:rPr>
        <w:t>5000+ hours of incident-free flight operations.</w:t>
      </w:r>
    </w:p>
    <w:p w14:paraId="3D6B1AE8" w14:textId="254CBA59" w:rsidR="008E6941" w:rsidRPr="00AB37AA" w:rsidRDefault="0062653B" w:rsidP="005D7FB2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Lead</w:t>
      </w:r>
      <w:r w:rsidR="008E6941" w:rsidRPr="00AB37AA">
        <w:rPr>
          <w:rFonts w:cstheme="minorHAnsi"/>
          <w:b/>
          <w:bCs/>
          <w:color w:val="000000" w:themeColor="text1"/>
          <w:sz w:val="24"/>
          <w:szCs w:val="24"/>
        </w:rPr>
        <w:t xml:space="preserve">ership: </w:t>
      </w:r>
      <w:r w:rsidR="001660B7" w:rsidRPr="00AB37AA">
        <w:rPr>
          <w:rFonts w:cstheme="minorHAnsi"/>
          <w:color w:val="000000" w:themeColor="text1"/>
          <w:sz w:val="24"/>
          <w:szCs w:val="24"/>
        </w:rPr>
        <w:t>directly supervised up to five senior SGMs, creating an operational reach and span of influence of up to 100</w:t>
      </w:r>
      <w:r w:rsidR="00FF7D0A" w:rsidRPr="00AB37AA">
        <w:rPr>
          <w:rFonts w:cstheme="minorHAnsi"/>
          <w:color w:val="000000" w:themeColor="text1"/>
          <w:sz w:val="24"/>
          <w:szCs w:val="24"/>
        </w:rPr>
        <w:t>+</w:t>
      </w:r>
      <w:r w:rsidR="001660B7" w:rsidRPr="00AB37AA">
        <w:rPr>
          <w:rFonts w:cstheme="minorHAnsi"/>
          <w:color w:val="000000" w:themeColor="text1"/>
          <w:sz w:val="24"/>
          <w:szCs w:val="24"/>
        </w:rPr>
        <w:t xml:space="preserve"> personnel across multiple directorates and sections.</w:t>
      </w:r>
    </w:p>
    <w:p w14:paraId="2D31366D" w14:textId="5AF997AE" w:rsidR="0062653B" w:rsidRPr="00AB37AA" w:rsidRDefault="0062653B" w:rsidP="005D7FB2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>Mentorship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: </w:t>
      </w:r>
      <w:r w:rsidR="008E6941" w:rsidRPr="00AB37AA">
        <w:rPr>
          <w:rFonts w:cstheme="minorHAnsi"/>
          <w:color w:val="000000" w:themeColor="text1"/>
          <w:sz w:val="24"/>
          <w:szCs w:val="24"/>
        </w:rPr>
        <w:t xml:space="preserve">developing </w:t>
      </w:r>
      <w:r w:rsidR="007F2012" w:rsidRPr="00AB37AA">
        <w:rPr>
          <w:rFonts w:cstheme="minorHAnsi"/>
          <w:color w:val="000000" w:themeColor="text1"/>
          <w:sz w:val="24"/>
          <w:szCs w:val="24"/>
        </w:rPr>
        <w:t xml:space="preserve">subordinates and peers </w:t>
      </w:r>
      <w:r w:rsidR="008E6941" w:rsidRPr="00AB37AA">
        <w:rPr>
          <w:rFonts w:cstheme="minorHAnsi"/>
          <w:color w:val="000000" w:themeColor="text1"/>
          <w:sz w:val="24"/>
          <w:szCs w:val="24"/>
        </w:rPr>
        <w:t>to advancement and promotion due to my direct influence and coaching is a highlight of a 28</w:t>
      </w:r>
      <w:r w:rsidR="001660B7" w:rsidRPr="00AB37AA">
        <w:rPr>
          <w:rFonts w:cstheme="minorHAnsi"/>
          <w:color w:val="000000" w:themeColor="text1"/>
          <w:sz w:val="24"/>
          <w:szCs w:val="24"/>
        </w:rPr>
        <w:t>-</w:t>
      </w:r>
      <w:r w:rsidR="008E6941" w:rsidRPr="00AB37AA">
        <w:rPr>
          <w:rFonts w:cstheme="minorHAnsi"/>
          <w:color w:val="000000" w:themeColor="text1"/>
          <w:sz w:val="24"/>
          <w:szCs w:val="24"/>
        </w:rPr>
        <w:t xml:space="preserve">year career. </w:t>
      </w:r>
    </w:p>
    <w:p w14:paraId="544EFB94" w14:textId="317954DA" w:rsidR="00365304" w:rsidRPr="00AB37AA" w:rsidRDefault="00365304" w:rsidP="005D7FB2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olor w:val="000000" w:themeColor="text1"/>
          <w:sz w:val="24"/>
          <w:szCs w:val="24"/>
        </w:rPr>
        <w:t xml:space="preserve">Administrative Competencies: </w:t>
      </w:r>
      <w:r w:rsidRPr="00AB37AA">
        <w:rPr>
          <w:rFonts w:cstheme="minorHAnsi"/>
          <w:color w:val="000000" w:themeColor="text1"/>
          <w:sz w:val="24"/>
          <w:szCs w:val="24"/>
        </w:rPr>
        <w:t>enforcement of organizational policies</w:t>
      </w:r>
      <w:r w:rsidR="0087669B" w:rsidRPr="00AB37AA">
        <w:rPr>
          <w:rFonts w:cstheme="minorHAnsi"/>
          <w:color w:val="000000" w:themeColor="text1"/>
          <w:sz w:val="24"/>
          <w:szCs w:val="24"/>
        </w:rPr>
        <w:t>/</w:t>
      </w:r>
      <w:r w:rsidRPr="00AB37AA">
        <w:rPr>
          <w:rFonts w:cstheme="minorHAnsi"/>
          <w:color w:val="000000" w:themeColor="text1"/>
          <w:sz w:val="24"/>
          <w:szCs w:val="24"/>
        </w:rPr>
        <w:t>procedures through</w:t>
      </w:r>
      <w:r w:rsidR="0087669B"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example and </w:t>
      </w:r>
      <w:r w:rsidR="009605B9" w:rsidRPr="00AB37AA">
        <w:rPr>
          <w:rFonts w:cstheme="minorHAnsi"/>
          <w:color w:val="000000" w:themeColor="text1"/>
          <w:sz w:val="24"/>
          <w:szCs w:val="24"/>
        </w:rPr>
        <w:t>accountability of standards</w:t>
      </w:r>
      <w:r w:rsidR="00B65FD9" w:rsidRPr="00AB37AA">
        <w:rPr>
          <w:rFonts w:cstheme="minorHAnsi"/>
          <w:color w:val="000000" w:themeColor="text1"/>
          <w:sz w:val="24"/>
          <w:szCs w:val="24"/>
        </w:rPr>
        <w:t xml:space="preserve">. Experienced briefer to senior members and officials </w:t>
      </w:r>
      <w:r w:rsidR="0087669B" w:rsidRPr="00AB37AA">
        <w:rPr>
          <w:rFonts w:cstheme="minorHAnsi"/>
          <w:color w:val="000000" w:themeColor="text1"/>
          <w:sz w:val="24"/>
          <w:szCs w:val="24"/>
        </w:rPr>
        <w:t>coupled</w:t>
      </w:r>
      <w:r w:rsidR="00B65FD9" w:rsidRPr="00AB37AA">
        <w:rPr>
          <w:rFonts w:cstheme="minorHAnsi"/>
          <w:color w:val="000000" w:themeColor="text1"/>
          <w:sz w:val="24"/>
          <w:szCs w:val="24"/>
        </w:rPr>
        <w:t xml:space="preserve"> with strong verbal and written</w:t>
      </w:r>
      <w:r w:rsidR="0087669B"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="00B65FD9" w:rsidRPr="00AB37AA">
        <w:rPr>
          <w:rFonts w:cstheme="minorHAnsi"/>
          <w:color w:val="000000" w:themeColor="text1"/>
          <w:sz w:val="24"/>
          <w:szCs w:val="24"/>
        </w:rPr>
        <w:t>skills.</w:t>
      </w:r>
      <w:r w:rsidR="00265741" w:rsidRPr="00AB37AA">
        <w:rPr>
          <w:rFonts w:cstheme="minorHAnsi"/>
          <w:color w:val="000000" w:themeColor="text1"/>
          <w:sz w:val="24"/>
          <w:szCs w:val="24"/>
        </w:rPr>
        <w:t xml:space="preserve"> Generated budget sheets, financial models</w:t>
      </w:r>
      <w:r w:rsidR="0087669B" w:rsidRPr="00AB37AA">
        <w:rPr>
          <w:rFonts w:cstheme="minorHAnsi"/>
          <w:color w:val="000000" w:themeColor="text1"/>
          <w:sz w:val="24"/>
          <w:szCs w:val="24"/>
        </w:rPr>
        <w:t>/forecasts</w:t>
      </w:r>
      <w:r w:rsidR="00265741" w:rsidRPr="00AB37AA">
        <w:rPr>
          <w:rFonts w:cstheme="minorHAnsi"/>
          <w:color w:val="000000" w:themeColor="text1"/>
          <w:sz w:val="24"/>
          <w:szCs w:val="24"/>
        </w:rPr>
        <w:t xml:space="preserve">, </w:t>
      </w:r>
      <w:r w:rsidR="0087669B" w:rsidRPr="00AB37AA">
        <w:rPr>
          <w:rFonts w:cstheme="minorHAnsi"/>
          <w:color w:val="000000" w:themeColor="text1"/>
          <w:sz w:val="24"/>
          <w:szCs w:val="24"/>
        </w:rPr>
        <w:t xml:space="preserve">and </w:t>
      </w:r>
      <w:r w:rsidR="00265741" w:rsidRPr="00AB37AA">
        <w:rPr>
          <w:rFonts w:cstheme="minorHAnsi"/>
          <w:color w:val="000000" w:themeColor="text1"/>
          <w:sz w:val="24"/>
          <w:szCs w:val="24"/>
        </w:rPr>
        <w:t>cost-benefit analyses.</w:t>
      </w:r>
    </w:p>
    <w:p w14:paraId="3B29C8BE" w14:textId="77777777" w:rsidR="00716B14" w:rsidRPr="00AB37AA" w:rsidRDefault="00716B14" w:rsidP="005D7FB2">
      <w:pPr>
        <w:pStyle w:val="ListBullet"/>
        <w:spacing w:after="0"/>
        <w:contextualSpacing/>
        <w:rPr>
          <w:rFonts w:cstheme="minorHAnsi"/>
          <w:b/>
          <w:color w:val="000000" w:themeColor="text1"/>
          <w:sz w:val="24"/>
          <w:szCs w:val="24"/>
        </w:rPr>
      </w:pPr>
    </w:p>
    <w:p w14:paraId="78B77DB2" w14:textId="6146F8AB" w:rsidR="00D7007C" w:rsidRPr="00AB37AA" w:rsidRDefault="00716B14" w:rsidP="005D7FB2">
      <w:pPr>
        <w:pStyle w:val="ListBullet"/>
        <w:spacing w:after="0"/>
        <w:contextualSpacing/>
        <w:rPr>
          <w:rFonts w:cstheme="minorHAnsi"/>
          <w:b/>
          <w:color w:val="000000" w:themeColor="text1"/>
          <w:sz w:val="24"/>
          <w:szCs w:val="24"/>
        </w:rPr>
      </w:pPr>
      <w:r w:rsidRPr="00AB37AA">
        <w:rPr>
          <w:rFonts w:cstheme="minorHAnsi"/>
          <w:b/>
          <w:color w:val="000000" w:themeColor="text1"/>
          <w:sz w:val="24"/>
          <w:szCs w:val="24"/>
        </w:rPr>
        <w:t>PROFESSIONAL EXPERIENCE</w:t>
      </w:r>
    </w:p>
    <w:p w14:paraId="13A776E9" w14:textId="0430FF22" w:rsidR="00DE6A25" w:rsidRPr="00AB37AA" w:rsidRDefault="00553849" w:rsidP="005D7FB2">
      <w:pPr>
        <w:pStyle w:val="ListBullet"/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color w:val="000000" w:themeColor="text1"/>
          <w:sz w:val="24"/>
          <w:szCs w:val="24"/>
        </w:rPr>
        <w:t>United States Army</w:t>
      </w:r>
      <w:r w:rsidR="00E31973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Special Operations Command</w:t>
      </w:r>
      <w:r w:rsidR="00333208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, Fort Belvoir, V</w:t>
      </w:r>
      <w:r w:rsidR="00E7219F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irginia</w:t>
      </w:r>
      <w:r w:rsidR="00E31973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         </w:t>
      </w:r>
      <w:r w:rsidR="00E31973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ab/>
      </w:r>
      <w:r w:rsidR="00E31973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ab/>
        <w:t xml:space="preserve"> </w:t>
      </w:r>
      <w:r w:rsidR="0061298E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          </w:t>
      </w:r>
      <w:r w:rsidR="00E31973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2</w:t>
      </w:r>
      <w:r w:rsidR="00560A6E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0</w:t>
      </w:r>
      <w:r w:rsidR="00735A2F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19</w:t>
      </w:r>
      <w:r w:rsidR="00E31973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– </w:t>
      </w:r>
      <w:r w:rsidR="00DA3B1F">
        <w:rPr>
          <w:rFonts w:cstheme="minorHAnsi"/>
          <w:b/>
          <w:color w:val="000000" w:themeColor="text1"/>
          <w:sz w:val="24"/>
          <w:szCs w:val="24"/>
          <w:lang w:val="fr-FR"/>
        </w:rPr>
        <w:t>2024</w:t>
      </w:r>
    </w:p>
    <w:p w14:paraId="4390181B" w14:textId="18440597" w:rsidR="006B7BAE" w:rsidRPr="00AB37AA" w:rsidRDefault="00333208" w:rsidP="005D7FB2">
      <w:pPr>
        <w:pStyle w:val="ListBullet"/>
        <w:spacing w:after="0"/>
        <w:contextualSpacing/>
        <w:rPr>
          <w:rFonts w:cstheme="minorHAnsi"/>
          <w:b/>
          <w:color w:val="000000" w:themeColor="text1"/>
          <w:sz w:val="24"/>
          <w:szCs w:val="24"/>
          <w:lang w:val="fr-FR"/>
        </w:rPr>
      </w:pPr>
      <w:r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Course Director / </w:t>
      </w:r>
      <w:r w:rsidR="006B7BAE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Program Manager </w:t>
      </w:r>
      <w:r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/ </w:t>
      </w:r>
      <w:r w:rsidR="00C52BFC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E</w:t>
      </w:r>
      <w:r w:rsidR="00553849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-</w:t>
      </w:r>
      <w:r w:rsidR="00C52BFC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9</w:t>
      </w:r>
      <w:r w:rsidR="00DE6A25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ab/>
      </w:r>
      <w:r w:rsidR="00DE6A25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ab/>
      </w:r>
      <w:r w:rsidR="00DE6A25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ab/>
        <w:t xml:space="preserve">           </w:t>
      </w:r>
      <w:r w:rsidR="00F06602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 </w:t>
      </w:r>
    </w:p>
    <w:p w14:paraId="208F2138" w14:textId="37FF26BE" w:rsidR="006F7D28" w:rsidRPr="00AB37AA" w:rsidRDefault="002B50C2" w:rsidP="005D7FB2">
      <w:pPr>
        <w:pStyle w:val="ListBullet"/>
        <w:spacing w:after="0"/>
        <w:contextualSpacing/>
        <w:rPr>
          <w:rFonts w:eastAsia="Times New Roman" w:cstheme="minorHAnsi"/>
          <w:color w:val="000000" w:themeColor="text1"/>
          <w:sz w:val="24"/>
          <w:szCs w:val="24"/>
        </w:rPr>
      </w:pPr>
      <w:r w:rsidRPr="00AB37AA">
        <w:rPr>
          <w:rFonts w:eastAsia="Times New Roman" w:cstheme="minorHAnsi"/>
          <w:color w:val="000000" w:themeColor="text1"/>
          <w:sz w:val="24"/>
          <w:szCs w:val="24"/>
        </w:rPr>
        <w:t>Directed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 the </w:t>
      </w:r>
      <w:r w:rsidR="007E6FE5" w:rsidRPr="00AB37AA">
        <w:rPr>
          <w:rFonts w:eastAsia="Times New Roman" w:cstheme="minorHAnsi"/>
          <w:color w:val="000000" w:themeColor="text1"/>
          <w:sz w:val="24"/>
          <w:szCs w:val="24"/>
        </w:rPr>
        <w:t>operations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 of three </w:t>
      </w:r>
      <w:r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distinct but mutually supportive 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programs </w:t>
      </w:r>
      <w:r w:rsidR="00C5647B" w:rsidRPr="00AB37AA">
        <w:rPr>
          <w:rFonts w:eastAsia="Times New Roman" w:cstheme="minorHAnsi"/>
          <w:color w:val="000000" w:themeColor="text1"/>
          <w:sz w:val="24"/>
          <w:szCs w:val="24"/>
        </w:rPr>
        <w:t>(wellness, development, and</w:t>
      </w:r>
      <w:r w:rsidR="00294FCC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 transition)</w:t>
      </w:r>
      <w:r w:rsidR="007E6FE5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, each 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focused on </w:t>
      </w:r>
      <w:r w:rsidR="00C5647B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supporting a 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successful </w:t>
      </w:r>
      <w:r w:rsidR="00294FCC" w:rsidRPr="00AB37AA">
        <w:rPr>
          <w:rFonts w:eastAsia="Times New Roman" w:cstheme="minorHAnsi"/>
          <w:color w:val="000000" w:themeColor="text1"/>
          <w:sz w:val="24"/>
          <w:szCs w:val="24"/>
        </w:rPr>
        <w:t>adjustment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C5647B" w:rsidRPr="00AB37AA">
        <w:rPr>
          <w:rFonts w:eastAsia="Times New Roman" w:cstheme="minorHAnsi"/>
          <w:color w:val="000000" w:themeColor="text1"/>
          <w:sz w:val="24"/>
          <w:szCs w:val="24"/>
        </w:rPr>
        <w:t>from military</w:t>
      </w:r>
      <w:r w:rsidR="00AB37AA" w:rsidRPr="00AB37AA"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>to</w:t>
      </w:r>
      <w:r w:rsidR="00AB37AA" w:rsidRPr="00AB37AA">
        <w:rPr>
          <w:rFonts w:eastAsia="Times New Roman" w:cstheme="minorHAnsi"/>
          <w:color w:val="000000" w:themeColor="text1"/>
          <w:sz w:val="24"/>
          <w:szCs w:val="24"/>
        </w:rPr>
        <w:t>-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>civilian life</w:t>
      </w:r>
      <w:r w:rsidR="007E6FE5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 but with </w:t>
      </w:r>
      <w:r w:rsidR="00AB37AA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separate </w:t>
      </w:r>
      <w:r w:rsidR="007E6FE5" w:rsidRPr="00AB37AA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="00AB37AA" w:rsidRPr="00AB37AA">
        <w:rPr>
          <w:rFonts w:eastAsia="Times New Roman" w:cstheme="minorHAnsi"/>
          <w:color w:val="000000" w:themeColor="text1"/>
          <w:sz w:val="24"/>
          <w:szCs w:val="24"/>
        </w:rPr>
        <w:t>s</w:t>
      </w:r>
      <w:r w:rsidR="007E6FE5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r w:rsidR="00AB37AA" w:rsidRPr="00AB37AA">
        <w:rPr>
          <w:rFonts w:eastAsia="Times New Roman" w:cstheme="minorHAnsi"/>
          <w:color w:val="000000" w:themeColor="text1"/>
          <w:sz w:val="24"/>
          <w:szCs w:val="24"/>
        </w:rPr>
        <w:t>personnel</w:t>
      </w:r>
      <w:r w:rsidR="007E6FE5" w:rsidRPr="00AB37AA">
        <w:rPr>
          <w:rFonts w:eastAsia="Times New Roman" w:cstheme="minorHAnsi"/>
          <w:color w:val="000000" w:themeColor="text1"/>
          <w:sz w:val="24"/>
          <w:szCs w:val="24"/>
        </w:rPr>
        <w:t>, and schedule</w:t>
      </w:r>
      <w:r w:rsidR="00AB37AA" w:rsidRPr="00AB37AA">
        <w:rPr>
          <w:rFonts w:eastAsia="Times New Roman" w:cstheme="minorHAnsi"/>
          <w:color w:val="000000" w:themeColor="text1"/>
          <w:sz w:val="24"/>
          <w:szCs w:val="24"/>
        </w:rPr>
        <w:t>s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r w:rsidR="00AD5818" w:rsidRPr="00AB37AA">
        <w:rPr>
          <w:rFonts w:cstheme="minorHAnsi"/>
          <w:color w:val="000000" w:themeColor="text1"/>
          <w:sz w:val="24"/>
          <w:szCs w:val="24"/>
        </w:rPr>
        <w:t>To provide program oversight</w:t>
      </w:r>
      <w:r w:rsidR="00AD5818" w:rsidRPr="00AB37AA">
        <w:rPr>
          <w:rFonts w:eastAsia="Times New Roman" w:cstheme="minorHAnsi"/>
          <w:color w:val="000000" w:themeColor="text1"/>
          <w:sz w:val="24"/>
          <w:szCs w:val="24"/>
        </w:rPr>
        <w:t>, c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reated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 xml:space="preserve">and implemented </w:t>
      </w:r>
      <w:r w:rsidR="00C20D34" w:rsidRPr="00AB37AA">
        <w:rPr>
          <w:rFonts w:cstheme="minorHAnsi"/>
          <w:color w:val="000000" w:themeColor="text1"/>
          <w:sz w:val="24"/>
          <w:szCs w:val="24"/>
        </w:rPr>
        <w:t xml:space="preserve">an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 xml:space="preserve">overarching </w:t>
      </w:r>
      <w:r w:rsidR="00C20D34" w:rsidRPr="00AB37AA">
        <w:rPr>
          <w:rFonts w:cstheme="minorHAnsi"/>
          <w:color w:val="000000" w:themeColor="text1"/>
          <w:sz w:val="24"/>
          <w:szCs w:val="24"/>
        </w:rPr>
        <w:t xml:space="preserve">personnel manning structure, command relationship hierarchy, </w:t>
      </w:r>
      <w:r w:rsidR="007E6FE5" w:rsidRPr="00AB37AA">
        <w:rPr>
          <w:rFonts w:cstheme="minorHAnsi"/>
          <w:color w:val="000000" w:themeColor="text1"/>
          <w:sz w:val="24"/>
          <w:szCs w:val="24"/>
        </w:rPr>
        <w:t>and</w:t>
      </w:r>
      <w:r w:rsidR="00C20D34" w:rsidRPr="00AB37AA">
        <w:rPr>
          <w:rFonts w:cstheme="minorHAnsi"/>
          <w:color w:val="000000" w:themeColor="text1"/>
          <w:sz w:val="24"/>
          <w:szCs w:val="24"/>
        </w:rPr>
        <w:t xml:space="preserve"> an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 xml:space="preserve">initial operational budget </w:t>
      </w:r>
      <w:r w:rsidR="00C20D34" w:rsidRPr="00AB37AA">
        <w:rPr>
          <w:rFonts w:cstheme="minorHAnsi"/>
          <w:color w:val="000000" w:themeColor="text1"/>
          <w:sz w:val="24"/>
          <w:szCs w:val="24"/>
        </w:rPr>
        <w:t xml:space="preserve">baseline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 xml:space="preserve">of $150K. </w:t>
      </w:r>
      <w:r w:rsidR="00A717E5" w:rsidRPr="00AB37AA">
        <w:rPr>
          <w:rFonts w:cstheme="minorHAnsi"/>
          <w:color w:val="000000" w:themeColor="text1"/>
          <w:sz w:val="24"/>
          <w:szCs w:val="24"/>
        </w:rPr>
        <w:t>All p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rogram</w:t>
      </w:r>
      <w:r w:rsidR="00A717E5" w:rsidRPr="00AB37AA">
        <w:rPr>
          <w:rFonts w:cstheme="minorHAnsi"/>
          <w:color w:val="000000" w:themeColor="text1"/>
          <w:sz w:val="24"/>
          <w:szCs w:val="24"/>
        </w:rPr>
        <w:t>s</w:t>
      </w:r>
      <w:r w:rsidR="00290E1D" w:rsidRPr="00AB37AA">
        <w:rPr>
          <w:rFonts w:cstheme="minorHAnsi"/>
          <w:color w:val="000000" w:themeColor="text1"/>
          <w:sz w:val="24"/>
          <w:szCs w:val="24"/>
        </w:rPr>
        <w:t xml:space="preserve"> have flourished</w:t>
      </w:r>
      <w:r w:rsidR="00AD5818" w:rsidRPr="00AB37AA">
        <w:rPr>
          <w:rFonts w:cstheme="minorHAnsi"/>
          <w:color w:val="000000" w:themeColor="text1"/>
          <w:sz w:val="24"/>
          <w:szCs w:val="24"/>
        </w:rPr>
        <w:t xml:space="preserve">, increased in funding,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and continue to be an excellent return on investment resulting in the direct care and support of 500+ unit members over the past 18 months.</w:t>
      </w:r>
    </w:p>
    <w:p w14:paraId="1B357DA4" w14:textId="16B907E0" w:rsidR="00DC7603" w:rsidRPr="00AB37AA" w:rsidRDefault="00DC7603" w:rsidP="005D7FB2">
      <w:pPr>
        <w:spacing w:after="0"/>
        <w:contextualSpacing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5F7ED219" w14:textId="4D5350BE" w:rsidR="005A72E3" w:rsidRPr="00AB37AA" w:rsidRDefault="009B5812" w:rsidP="005D7FB2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eastAsia="Times New Roman" w:cstheme="minorHAnsi"/>
          <w:color w:val="000000" w:themeColor="text1"/>
          <w:sz w:val="24"/>
          <w:szCs w:val="24"/>
        </w:rPr>
        <w:t>L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ed </w:t>
      </w:r>
      <w:r w:rsidR="000B2F8A" w:rsidRPr="00AB37AA">
        <w:rPr>
          <w:rFonts w:eastAsia="Times New Roman" w:cstheme="minorHAnsi"/>
          <w:color w:val="000000" w:themeColor="text1"/>
          <w:sz w:val="24"/>
          <w:szCs w:val="24"/>
        </w:rPr>
        <w:t>30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 instructors in the </w:t>
      </w:r>
      <w:r w:rsidR="0022586F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strategic planning and 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execution of a unique training course including the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recruitment, assessment, specialized training, and final selection of personnel for a S</w:t>
      </w:r>
      <w:r w:rsidR="00C74965" w:rsidRPr="00AB37AA">
        <w:rPr>
          <w:rFonts w:cstheme="minorHAnsi"/>
          <w:color w:val="000000" w:themeColor="text1"/>
          <w:sz w:val="24"/>
          <w:szCs w:val="24"/>
        </w:rPr>
        <w:t xml:space="preserve">pecial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O</w:t>
      </w:r>
      <w:r w:rsidR="00C74965" w:rsidRPr="00AB37AA">
        <w:rPr>
          <w:rFonts w:cstheme="minorHAnsi"/>
          <w:color w:val="000000" w:themeColor="text1"/>
          <w:sz w:val="24"/>
          <w:szCs w:val="24"/>
        </w:rPr>
        <w:t xml:space="preserve">perations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F</w:t>
      </w:r>
      <w:r w:rsidR="00C74965" w:rsidRPr="00AB37AA">
        <w:rPr>
          <w:rFonts w:cstheme="minorHAnsi"/>
          <w:color w:val="000000" w:themeColor="text1"/>
          <w:sz w:val="24"/>
          <w:szCs w:val="24"/>
        </w:rPr>
        <w:t>orces</w:t>
      </w:r>
      <w:r w:rsidR="00290E1D" w:rsidRPr="00AB37AA">
        <w:rPr>
          <w:rFonts w:cstheme="minorHAnsi"/>
          <w:color w:val="000000" w:themeColor="text1"/>
          <w:sz w:val="24"/>
          <w:szCs w:val="24"/>
        </w:rPr>
        <w:t xml:space="preserve"> organization 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>tasked with missions against high-value targets. De</w:t>
      </w:r>
      <w:r w:rsidR="002B50C2" w:rsidRPr="00AB37AA">
        <w:rPr>
          <w:rFonts w:eastAsia="Times New Roman" w:cstheme="minorHAnsi"/>
          <w:color w:val="000000" w:themeColor="text1"/>
          <w:sz w:val="24"/>
          <w:szCs w:val="24"/>
        </w:rPr>
        <w:t>signed</w:t>
      </w:r>
      <w:r w:rsidR="00290E1D" w:rsidRPr="00AB37AA">
        <w:rPr>
          <w:rFonts w:eastAsia="Times New Roman" w:cstheme="minorHAnsi"/>
          <w:color w:val="000000" w:themeColor="text1"/>
          <w:sz w:val="24"/>
          <w:szCs w:val="24"/>
        </w:rPr>
        <w:t xml:space="preserve"> and implemented 10 month</w:t>
      </w:r>
      <w:r w:rsidR="00C5647B" w:rsidRPr="00AB37AA">
        <w:rPr>
          <w:rFonts w:eastAsia="Times New Roman" w:cstheme="minorHAnsi"/>
          <w:color w:val="000000" w:themeColor="text1"/>
          <w:sz w:val="24"/>
          <w:szCs w:val="24"/>
        </w:rPr>
        <w:t>/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2,492-hour Program of Instruction, $1M+ annual budget, resource scheduling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, cost accounting, </w:t>
      </w:r>
      <w:r w:rsidR="00F326D2" w:rsidRPr="00AB37AA">
        <w:rPr>
          <w:rFonts w:cstheme="minorHAnsi"/>
          <w:color w:val="000000" w:themeColor="text1"/>
          <w:sz w:val="24"/>
          <w:szCs w:val="24"/>
        </w:rPr>
        <w:t xml:space="preserve">safety </w:t>
      </w:r>
      <w:r w:rsidR="009F194C" w:rsidRPr="00AB37AA">
        <w:rPr>
          <w:rFonts w:cstheme="minorHAnsi"/>
          <w:color w:val="000000" w:themeColor="text1"/>
          <w:sz w:val="24"/>
          <w:szCs w:val="24"/>
        </w:rPr>
        <w:t xml:space="preserve">risk </w:t>
      </w:r>
      <w:r w:rsidR="009F194C" w:rsidRPr="00AB37AA">
        <w:rPr>
          <w:rFonts w:cstheme="minorHAnsi"/>
          <w:color w:val="000000" w:themeColor="text1"/>
          <w:sz w:val="24"/>
          <w:szCs w:val="24"/>
        </w:rPr>
        <w:lastRenderedPageBreak/>
        <w:t>assessment</w:t>
      </w:r>
      <w:r w:rsidR="00F326D2" w:rsidRPr="00AB37AA">
        <w:rPr>
          <w:rFonts w:cstheme="minorHAnsi"/>
          <w:color w:val="000000" w:themeColor="text1"/>
          <w:sz w:val="24"/>
          <w:szCs w:val="24"/>
        </w:rPr>
        <w:t>s</w:t>
      </w:r>
      <w:r w:rsidR="009F194C" w:rsidRPr="00AB37AA">
        <w:rPr>
          <w:rFonts w:cstheme="minorHAnsi"/>
          <w:color w:val="000000" w:themeColor="text1"/>
          <w:sz w:val="24"/>
          <w:szCs w:val="24"/>
        </w:rPr>
        <w:t xml:space="preserve"> &amp; mitigation</w:t>
      </w:r>
      <w:r w:rsidR="00F326D2" w:rsidRPr="00AB37AA">
        <w:rPr>
          <w:rFonts w:cstheme="minorHAnsi"/>
          <w:color w:val="000000" w:themeColor="text1"/>
          <w:sz w:val="24"/>
          <w:szCs w:val="24"/>
        </w:rPr>
        <w:t xml:space="preserve"> strategies</w:t>
      </w:r>
      <w:r w:rsidR="009F194C" w:rsidRPr="00AB37AA">
        <w:rPr>
          <w:rFonts w:cstheme="minorHAnsi"/>
          <w:color w:val="000000" w:themeColor="text1"/>
          <w:sz w:val="24"/>
          <w:szCs w:val="24"/>
        </w:rPr>
        <w:t xml:space="preserve">, 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vendor contract negotiation,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and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coordination</w:t>
      </w:r>
      <w:r w:rsidR="00C073A3" w:rsidRPr="00AB37AA">
        <w:rPr>
          <w:rFonts w:cstheme="minorHAnsi"/>
          <w:color w:val="000000" w:themeColor="text1"/>
          <w:sz w:val="24"/>
          <w:szCs w:val="24"/>
        </w:rPr>
        <w:t>/</w:t>
      </w:r>
      <w:r w:rsidR="00290E1D" w:rsidRPr="00AB37AA">
        <w:rPr>
          <w:rFonts w:cstheme="minorHAnsi"/>
          <w:color w:val="000000" w:themeColor="text1"/>
          <w:sz w:val="24"/>
          <w:szCs w:val="24"/>
        </w:rPr>
        <w:t xml:space="preserve">control with external </w:t>
      </w:r>
      <w:r w:rsidR="00E605D4" w:rsidRPr="00AB37AA">
        <w:rPr>
          <w:rFonts w:cstheme="minorHAnsi"/>
          <w:color w:val="000000" w:themeColor="text1"/>
          <w:sz w:val="24"/>
          <w:szCs w:val="24"/>
        </w:rPr>
        <w:t>vendors</w:t>
      </w:r>
      <w:r w:rsidR="00290E1D" w:rsidRPr="00AB37AA">
        <w:rPr>
          <w:rFonts w:cstheme="minorHAnsi"/>
          <w:color w:val="000000" w:themeColor="text1"/>
          <w:sz w:val="24"/>
          <w:szCs w:val="24"/>
        </w:rPr>
        <w:t>.</w:t>
      </w:r>
      <w:r w:rsidR="0008523F" w:rsidRPr="00AB37AA">
        <w:rPr>
          <w:rFonts w:cstheme="minorHAnsi"/>
          <w:color w:val="000000" w:themeColor="text1"/>
          <w:sz w:val="24"/>
          <w:szCs w:val="24"/>
        </w:rPr>
        <w:t xml:space="preserve"> Responsible for annual appraisals and recommended rewards or discipline for all instructors.</w:t>
      </w:r>
    </w:p>
    <w:p w14:paraId="528E7DED" w14:textId="77777777" w:rsidR="00365304" w:rsidRPr="00AB37AA" w:rsidRDefault="00365304" w:rsidP="005D7FB2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</w:p>
    <w:p w14:paraId="71BC6B38" w14:textId="04F1B53B" w:rsidR="00365304" w:rsidRPr="00AB37AA" w:rsidRDefault="00365304" w:rsidP="001E1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b/>
          <w:bCs/>
          <w:color w:val="000000" w:themeColor="text1"/>
          <w:sz w:val="24"/>
          <w:szCs w:val="24"/>
          <w:lang w:eastAsia="en-US"/>
          <w14:ligatures w14:val="standardContextual"/>
        </w:rPr>
      </w:pPr>
      <w:r w:rsidRPr="00AB37AA">
        <w:rPr>
          <w:rFonts w:cstheme="minorHAnsi"/>
          <w:color w:val="000000" w:themeColor="text1"/>
          <w:sz w:val="24"/>
          <w:szCs w:val="24"/>
        </w:rPr>
        <w:t>Accountable for delivering the quantit</w:t>
      </w:r>
      <w:r w:rsidR="00481B90" w:rsidRPr="00AB37AA">
        <w:rPr>
          <w:rFonts w:cstheme="minorHAnsi"/>
          <w:color w:val="000000" w:themeColor="text1"/>
          <w:sz w:val="24"/>
          <w:szCs w:val="24"/>
        </w:rPr>
        <w:t>ative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and qualitative</w:t>
      </w:r>
      <w:r w:rsidR="00481B90"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Pr="00AB37AA">
        <w:rPr>
          <w:rFonts w:cstheme="minorHAnsi"/>
          <w:color w:val="000000" w:themeColor="text1"/>
          <w:sz w:val="24"/>
          <w:szCs w:val="24"/>
        </w:rPr>
        <w:t>goals of providing mission critical personnel to sustain</w:t>
      </w:r>
      <w:r w:rsidR="00481B90"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Pr="00AB37AA">
        <w:rPr>
          <w:rFonts w:cstheme="minorHAnsi"/>
          <w:color w:val="000000" w:themeColor="text1"/>
          <w:sz w:val="24"/>
          <w:szCs w:val="24"/>
        </w:rPr>
        <w:t>operational requirements</w:t>
      </w:r>
      <w:r w:rsidR="008E6941" w:rsidRPr="00AB37AA">
        <w:rPr>
          <w:rFonts w:cstheme="minorHAnsi"/>
          <w:color w:val="000000" w:themeColor="text1"/>
          <w:sz w:val="24"/>
          <w:szCs w:val="24"/>
        </w:rPr>
        <w:t xml:space="preserve"> within a specific deadline date</w:t>
      </w:r>
      <w:r w:rsidR="00481B90" w:rsidRPr="00AB37AA">
        <w:rPr>
          <w:rFonts w:cstheme="minorHAnsi"/>
          <w:color w:val="000000" w:themeColor="text1"/>
          <w:sz w:val="24"/>
          <w:szCs w:val="24"/>
        </w:rPr>
        <w:t xml:space="preserve">. Exceeded goals by 30% as course director despite crippling COVID restrictions and a 20% budget reduction. </w:t>
      </w:r>
      <w:r w:rsidR="001E1EF2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>Used Project Management Professional (PMP) tools to identify bottlenecks/constraints</w:t>
      </w:r>
      <w:r w:rsidR="00071927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 of recruitment and assessment issues</w:t>
      </w:r>
      <w:r w:rsidR="00265741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, developed a </w:t>
      </w:r>
      <w:r w:rsidR="00071927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training </w:t>
      </w:r>
      <w:r w:rsidR="00265741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solution which </w:t>
      </w:r>
      <w:r w:rsidR="001E1EF2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improved </w:t>
      </w:r>
      <w:r w:rsidR="00071927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throughput of personnel to address critical manning shortages in some areas by 50%.    </w:t>
      </w:r>
      <w:r w:rsidR="00CE6A29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Promoted </w:t>
      </w:r>
      <w:r w:rsidR="001E1EF2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>upgrade</w:t>
      </w:r>
      <w:r w:rsidR="00CE6A29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>s of</w:t>
      </w:r>
      <w:r w:rsidR="001E1EF2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 technological hardware and system processes </w:t>
      </w:r>
      <w:r w:rsidR="00071927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>to address backlog of big data</w:t>
      </w:r>
      <w:r w:rsidR="00CE6A29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 xml:space="preserve"> sets</w:t>
      </w:r>
      <w:r w:rsidR="001E1EF2" w:rsidRPr="00AB37AA">
        <w:rPr>
          <w:rFonts w:cstheme="minorHAnsi"/>
          <w:color w:val="000000" w:themeColor="text1"/>
          <w:sz w:val="24"/>
          <w:szCs w:val="24"/>
          <w:lang w:eastAsia="en-US"/>
          <w14:ligatures w14:val="standardContextual"/>
        </w:rPr>
        <w:t>.</w:t>
      </w:r>
    </w:p>
    <w:p w14:paraId="00D1E3EA" w14:textId="77777777" w:rsidR="001E4C85" w:rsidRPr="00AB37AA" w:rsidRDefault="001E4C85" w:rsidP="005D7FB2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</w:p>
    <w:p w14:paraId="2F8CE5F0" w14:textId="39F827BA" w:rsidR="003D6B29" w:rsidRPr="00AB37AA" w:rsidRDefault="003D6B29" w:rsidP="005D7FB2">
      <w:pPr>
        <w:pStyle w:val="ListBullet"/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b/>
          <w:color w:val="000000" w:themeColor="text1"/>
          <w:sz w:val="24"/>
          <w:szCs w:val="24"/>
        </w:rPr>
        <w:t>United States Army</w:t>
      </w:r>
      <w:r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Special Operations Command, Fort Meade, M</w:t>
      </w:r>
      <w:r w:rsidR="00E7219F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aryland</w:t>
      </w:r>
      <w:r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         </w:t>
      </w:r>
      <w:r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ab/>
      </w:r>
      <w:r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ab/>
        <w:t xml:space="preserve"> </w:t>
      </w:r>
      <w:r w:rsidR="0061298E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               </w:t>
      </w:r>
      <w:r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2007 – </w:t>
      </w:r>
      <w:r w:rsidR="00560A6E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201</w:t>
      </w:r>
      <w:r w:rsidR="00735A2F" w:rsidRPr="00AB37AA">
        <w:rPr>
          <w:rFonts w:cstheme="minorHAnsi"/>
          <w:b/>
          <w:color w:val="000000" w:themeColor="text1"/>
          <w:sz w:val="24"/>
          <w:szCs w:val="24"/>
          <w:lang w:val="fr-FR"/>
        </w:rPr>
        <w:t>8</w:t>
      </w:r>
    </w:p>
    <w:p w14:paraId="4AAC10A2" w14:textId="6A405F32" w:rsidR="006B7BAE" w:rsidRPr="00AB37AA" w:rsidRDefault="00BA49C0" w:rsidP="005D7FB2">
      <w:pPr>
        <w:pStyle w:val="ListBullet"/>
        <w:spacing w:after="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AB37AA">
        <w:rPr>
          <w:rFonts w:eastAsia="Times New Roman" w:cstheme="minorHAnsi"/>
          <w:b/>
          <w:bCs/>
          <w:color w:val="000000" w:themeColor="text1"/>
          <w:sz w:val="24"/>
          <w:szCs w:val="24"/>
        </w:rPr>
        <w:t>Detachment</w:t>
      </w:r>
      <w:r w:rsidRPr="00AB37AA">
        <w:rPr>
          <w:rFonts w:eastAsia="Times New Roman" w:cstheme="minorHAnsi"/>
          <w:b/>
          <w:bCs/>
          <w:color w:val="000000" w:themeColor="text1"/>
          <w:sz w:val="24"/>
          <w:szCs w:val="24"/>
          <w:lang w:val="fr-FR"/>
        </w:rPr>
        <w:t xml:space="preserve"> Sergeant Major / </w:t>
      </w:r>
      <w:r w:rsidR="006B7BAE" w:rsidRPr="00AB37AA">
        <w:rPr>
          <w:rFonts w:eastAsia="Times New Roman" w:cstheme="minorHAnsi"/>
          <w:b/>
          <w:bCs/>
          <w:color w:val="000000" w:themeColor="text1"/>
          <w:sz w:val="24"/>
          <w:szCs w:val="24"/>
          <w:lang w:val="fr-FR"/>
        </w:rPr>
        <w:t xml:space="preserve">Maintenance Director </w:t>
      </w:r>
      <w:r w:rsidRPr="00AB37AA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/</w:t>
      </w:r>
      <w:r w:rsidR="006B7BAE" w:rsidRPr="00AB37AA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553849" w:rsidRPr="00AB37AA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E-</w:t>
      </w:r>
      <w:r w:rsidR="00AE4A00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9</w:t>
      </w:r>
    </w:p>
    <w:p w14:paraId="256CCF4A" w14:textId="65C1A222" w:rsidR="00D812EE" w:rsidRPr="00AB37AA" w:rsidRDefault="00D812EE" w:rsidP="005D7FB2">
      <w:pPr>
        <w:pStyle w:val="ListBullet"/>
        <w:spacing w:after="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 xml:space="preserve">Managed 25 government personnel and </w:t>
      </w:r>
      <w:r w:rsidR="00854256" w:rsidRPr="00AB37AA">
        <w:rPr>
          <w:rFonts w:cstheme="minorHAnsi"/>
          <w:color w:val="000000" w:themeColor="text1"/>
          <w:sz w:val="24"/>
          <w:szCs w:val="24"/>
        </w:rPr>
        <w:t>37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civilian contractors for all facets of maintenance and operational readiness for unique and complex platforms. Maintained </w:t>
      </w:r>
      <w:r w:rsidR="00871B87" w:rsidRPr="00AB37AA">
        <w:rPr>
          <w:rFonts w:cstheme="minorHAnsi"/>
          <w:color w:val="000000" w:themeColor="text1"/>
          <w:sz w:val="24"/>
          <w:szCs w:val="24"/>
        </w:rPr>
        <w:t xml:space="preserve">aviation </w:t>
      </w:r>
      <w:r w:rsidRPr="00AB37AA">
        <w:rPr>
          <w:rFonts w:cstheme="minorHAnsi"/>
          <w:color w:val="000000" w:themeColor="text1"/>
          <w:sz w:val="24"/>
          <w:szCs w:val="24"/>
        </w:rPr>
        <w:t>equipment valued $5.5M+ across multiple facilities and overseas locations.</w:t>
      </w:r>
      <w:r w:rsidRPr="00AB37A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71B87" w:rsidRPr="00AB37AA">
        <w:rPr>
          <w:rFonts w:cstheme="minorHAnsi"/>
          <w:color w:val="000000" w:themeColor="text1"/>
          <w:sz w:val="24"/>
          <w:szCs w:val="24"/>
        </w:rPr>
        <w:t>I</w:t>
      </w:r>
      <w:r w:rsidR="00343CC9" w:rsidRPr="00AB37AA">
        <w:rPr>
          <w:rFonts w:cstheme="minorHAnsi"/>
          <w:color w:val="000000" w:themeColor="text1"/>
          <w:sz w:val="24"/>
          <w:szCs w:val="24"/>
        </w:rPr>
        <w:t>mplemented composite risk management for medium and high-risk training events</w:t>
      </w:r>
      <w:r w:rsidR="00861638" w:rsidRPr="00AB37AA">
        <w:rPr>
          <w:rFonts w:cstheme="minorHAnsi"/>
          <w:color w:val="000000" w:themeColor="text1"/>
          <w:sz w:val="24"/>
          <w:szCs w:val="24"/>
        </w:rPr>
        <w:t xml:space="preserve"> with </w:t>
      </w:r>
      <w:r w:rsidR="00343CC9" w:rsidRPr="00AB37AA">
        <w:rPr>
          <w:rFonts w:cstheme="minorHAnsi"/>
          <w:color w:val="000000" w:themeColor="text1"/>
          <w:sz w:val="24"/>
          <w:szCs w:val="24"/>
        </w:rPr>
        <w:t>240 hours of zero incidents.</w:t>
      </w:r>
    </w:p>
    <w:p w14:paraId="4984B59F" w14:textId="77777777" w:rsidR="00542038" w:rsidRPr="00AB37AA" w:rsidRDefault="00542038" w:rsidP="005D7FB2">
      <w:pPr>
        <w:pStyle w:val="ListBullet"/>
        <w:spacing w:after="0"/>
        <w:ind w:left="36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0E6CE47" w14:textId="04786C0B" w:rsidR="008D2D6A" w:rsidRPr="00AB37AA" w:rsidRDefault="006B7BAE" w:rsidP="005D7FB2">
      <w:pPr>
        <w:spacing w:after="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148615925"/>
      <w:r w:rsidRPr="00AB37AA">
        <w:rPr>
          <w:rFonts w:eastAsia="Times New Roman" w:cstheme="minorHAnsi"/>
          <w:b/>
          <w:bCs/>
          <w:color w:val="000000" w:themeColor="text1"/>
          <w:sz w:val="24"/>
          <w:szCs w:val="24"/>
        </w:rPr>
        <w:t>Contracting Officer Representative</w:t>
      </w:r>
      <w:bookmarkEnd w:id="0"/>
      <w:r w:rsidR="00BA49C0" w:rsidRPr="00AB37AA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/ Contract Specialist</w:t>
      </w:r>
      <w:r w:rsidR="00E44D46" w:rsidRPr="00AB37AA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/ E</w:t>
      </w:r>
      <w:r w:rsidR="005F6578" w:rsidRPr="00AB37AA">
        <w:rPr>
          <w:rFonts w:eastAsia="Times New Roman" w:cstheme="minorHAnsi"/>
          <w:b/>
          <w:bCs/>
          <w:color w:val="000000" w:themeColor="text1"/>
          <w:sz w:val="24"/>
          <w:szCs w:val="24"/>
        </w:rPr>
        <w:t>-</w:t>
      </w:r>
      <w:r w:rsidR="00E44D46" w:rsidRPr="00AB37AA">
        <w:rPr>
          <w:rFonts w:eastAsia="Times New Roman" w:cstheme="minorHAnsi"/>
          <w:b/>
          <w:bCs/>
          <w:color w:val="000000" w:themeColor="text1"/>
          <w:sz w:val="24"/>
          <w:szCs w:val="24"/>
        </w:rPr>
        <w:t>8</w:t>
      </w:r>
    </w:p>
    <w:p w14:paraId="6F7AC75C" w14:textId="589C1BA9" w:rsidR="00D812EE" w:rsidRPr="00AB37AA" w:rsidRDefault="009811CA" w:rsidP="005D7FB2">
      <w:p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Administered</w:t>
      </w:r>
      <w:r w:rsidR="00D812EE" w:rsidRPr="00AB37AA">
        <w:rPr>
          <w:rFonts w:cstheme="minorHAnsi"/>
          <w:color w:val="000000" w:themeColor="text1"/>
          <w:sz w:val="24"/>
          <w:szCs w:val="24"/>
        </w:rPr>
        <w:t xml:space="preserve"> two critical organization contracts and supervised 35 government contractors as the primary government liaison to C-suite administrator positions of the contractor. </w:t>
      </w:r>
      <w:r w:rsidR="0062236E" w:rsidRPr="00AB37AA">
        <w:rPr>
          <w:rFonts w:cstheme="minorHAnsi"/>
          <w:color w:val="000000" w:themeColor="text1"/>
          <w:sz w:val="24"/>
          <w:szCs w:val="24"/>
        </w:rPr>
        <w:t>Crafted</w:t>
      </w:r>
      <w:r w:rsidR="00D812EE" w:rsidRPr="00AB37AA">
        <w:rPr>
          <w:rFonts w:cstheme="minorHAnsi"/>
          <w:color w:val="000000" w:themeColor="text1"/>
          <w:sz w:val="24"/>
          <w:szCs w:val="24"/>
        </w:rPr>
        <w:t xml:space="preserve"> annual: Performance Work Statement, Independent Government Cost Estimates, and Operating Budget. All services provided without delay and in accordance with contractual guidelines</w:t>
      </w:r>
      <w:r w:rsidR="009B5812" w:rsidRPr="00AB37AA">
        <w:rPr>
          <w:rFonts w:cstheme="minorHAnsi"/>
          <w:color w:val="000000" w:themeColor="text1"/>
          <w:sz w:val="24"/>
          <w:szCs w:val="24"/>
        </w:rPr>
        <w:t xml:space="preserve"> under Federal Acquisition Regulation and Defense Federal Acquisition Regulation Supplemental policies.</w:t>
      </w:r>
    </w:p>
    <w:p w14:paraId="30B6C98F" w14:textId="77777777" w:rsidR="00AE3BB4" w:rsidRPr="00AB37AA" w:rsidRDefault="00AE3BB4" w:rsidP="005D7FB2">
      <w:pPr>
        <w:pStyle w:val="pvs-listpaged-list-item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5F5DB1EF" w14:textId="013F394C" w:rsidR="006B7BAE" w:rsidRPr="00AB37AA" w:rsidRDefault="006B7BAE" w:rsidP="005D7FB2">
      <w:pPr>
        <w:pStyle w:val="pvs-listpaged-list-item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B37AA">
        <w:rPr>
          <w:rFonts w:asciiTheme="minorHAnsi" w:hAnsiTheme="minorHAnsi" w:cstheme="minorHAnsi"/>
          <w:b/>
          <w:bCs/>
          <w:color w:val="000000" w:themeColor="text1"/>
        </w:rPr>
        <w:t xml:space="preserve">Current Operations Officer </w:t>
      </w:r>
      <w:r w:rsidR="00BA49C0" w:rsidRPr="00AB37AA">
        <w:rPr>
          <w:rFonts w:asciiTheme="minorHAnsi" w:hAnsiTheme="minorHAnsi" w:cstheme="minorHAnsi"/>
          <w:b/>
          <w:color w:val="000000" w:themeColor="text1"/>
        </w:rPr>
        <w:t xml:space="preserve">/ Operations Supervisor / </w:t>
      </w:r>
      <w:r w:rsidR="00553849" w:rsidRPr="00AB37AA">
        <w:rPr>
          <w:rFonts w:asciiTheme="minorHAnsi" w:hAnsiTheme="minorHAnsi" w:cstheme="minorHAnsi"/>
          <w:b/>
          <w:color w:val="000000" w:themeColor="text1"/>
        </w:rPr>
        <w:t>E-7</w:t>
      </w:r>
    </w:p>
    <w:p w14:paraId="7AF2A1DD" w14:textId="6372CCD2" w:rsidR="000F0937" w:rsidRPr="00AB37AA" w:rsidRDefault="007D2E0F" w:rsidP="005D7FB2">
      <w:pPr>
        <w:pStyle w:val="pvs-listpaged-list-item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B37AA">
        <w:rPr>
          <w:rFonts w:asciiTheme="minorHAnsi" w:hAnsiTheme="minorHAnsi" w:cstheme="minorHAnsi"/>
          <w:color w:val="000000" w:themeColor="text1"/>
        </w:rPr>
        <w:t>Coordinated</w:t>
      </w:r>
      <w:r w:rsidR="00D812EE" w:rsidRPr="00AB37AA">
        <w:rPr>
          <w:rFonts w:asciiTheme="minorHAnsi" w:hAnsiTheme="minorHAnsi" w:cstheme="minorHAnsi"/>
          <w:color w:val="000000" w:themeColor="text1"/>
        </w:rPr>
        <w:t xml:space="preserve"> 300+ personnel and 250+ movements deployed to various mission sites.</w:t>
      </w:r>
      <w:r w:rsidR="00D812EE" w:rsidRPr="00AB37A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812EE" w:rsidRPr="00AB37AA">
        <w:rPr>
          <w:rFonts w:asciiTheme="minorHAnsi" w:hAnsiTheme="minorHAnsi" w:cstheme="minorHAnsi"/>
          <w:color w:val="000000" w:themeColor="text1"/>
        </w:rPr>
        <w:t xml:space="preserve">Executed 200+ travel notifications, country clearance messages, and </w:t>
      </w:r>
      <w:r w:rsidRPr="00AB37AA">
        <w:rPr>
          <w:rFonts w:asciiTheme="minorHAnsi" w:hAnsiTheme="minorHAnsi" w:cstheme="minorHAnsi"/>
          <w:color w:val="000000" w:themeColor="text1"/>
        </w:rPr>
        <w:t>traffic</w:t>
      </w:r>
      <w:r w:rsidR="00D812EE" w:rsidRPr="00AB37AA">
        <w:rPr>
          <w:rFonts w:asciiTheme="minorHAnsi" w:hAnsiTheme="minorHAnsi" w:cstheme="minorHAnsi"/>
          <w:color w:val="000000" w:themeColor="text1"/>
        </w:rPr>
        <w:t xml:space="preserve"> cables ensuring missions were properly resourced and manned. Provided daily briefs</w:t>
      </w:r>
      <w:r w:rsidR="00C073A3" w:rsidRPr="00AB37AA">
        <w:rPr>
          <w:rFonts w:asciiTheme="minorHAnsi" w:hAnsiTheme="minorHAnsi" w:cstheme="minorHAnsi"/>
          <w:color w:val="000000" w:themeColor="text1"/>
        </w:rPr>
        <w:t xml:space="preserve"> to senior officers</w:t>
      </w:r>
      <w:r w:rsidR="00D812EE" w:rsidRPr="00AB37AA">
        <w:rPr>
          <w:rFonts w:asciiTheme="minorHAnsi" w:hAnsiTheme="minorHAnsi" w:cstheme="minorHAnsi"/>
          <w:color w:val="000000" w:themeColor="text1"/>
        </w:rPr>
        <w:t xml:space="preserve">, equipment forecasts, and partner liaising while maintaining communication and situational awareness of ongoing actions. </w:t>
      </w:r>
    </w:p>
    <w:p w14:paraId="57FDF193" w14:textId="77777777" w:rsidR="006B7BAE" w:rsidRPr="00AB37AA" w:rsidRDefault="006B7BAE" w:rsidP="005D7FB2">
      <w:pPr>
        <w:pStyle w:val="ListBullet"/>
        <w:spacing w:after="0"/>
        <w:contextualSpacing/>
        <w:rPr>
          <w:rFonts w:cstheme="minorHAnsi"/>
          <w:caps/>
          <w:color w:val="000000" w:themeColor="text1"/>
          <w:sz w:val="24"/>
          <w:szCs w:val="24"/>
        </w:rPr>
      </w:pPr>
    </w:p>
    <w:p w14:paraId="442966C0" w14:textId="6147D61E" w:rsidR="006B7BAE" w:rsidRPr="00AB37AA" w:rsidRDefault="008833AA" w:rsidP="005D7FB2">
      <w:pPr>
        <w:pStyle w:val="ListBullet"/>
        <w:spacing w:after="0"/>
        <w:contextualSpacing/>
        <w:rPr>
          <w:rFonts w:cstheme="minorHAnsi"/>
          <w:b/>
          <w:bCs/>
          <w:caps/>
          <w:color w:val="000000" w:themeColor="text1"/>
          <w:sz w:val="24"/>
          <w:szCs w:val="24"/>
        </w:rPr>
      </w:pPr>
      <w:r w:rsidRPr="00AB37AA">
        <w:rPr>
          <w:rFonts w:cstheme="minorHAnsi"/>
          <w:b/>
          <w:bCs/>
          <w:caps/>
          <w:color w:val="000000" w:themeColor="text1"/>
          <w:sz w:val="24"/>
          <w:szCs w:val="24"/>
        </w:rPr>
        <w:t xml:space="preserve">EDUCATION </w:t>
      </w:r>
      <w:r w:rsidRPr="00AB37AA">
        <w:rPr>
          <w:rFonts w:cstheme="minorHAnsi"/>
          <w:color w:val="000000" w:themeColor="text1"/>
          <w:sz w:val="24"/>
          <w:szCs w:val="24"/>
        </w:rPr>
        <w:t>| </w:t>
      </w:r>
      <w:r w:rsidR="006B7BAE" w:rsidRPr="00AB37AA">
        <w:rPr>
          <w:rFonts w:cstheme="minorHAnsi"/>
          <w:b/>
          <w:bCs/>
          <w:caps/>
          <w:color w:val="000000" w:themeColor="text1"/>
          <w:sz w:val="24"/>
          <w:szCs w:val="24"/>
        </w:rPr>
        <w:t>CERTIFICATIONS</w:t>
      </w:r>
      <w:r w:rsidR="008E19E7" w:rsidRPr="00AB37AA">
        <w:rPr>
          <w:rFonts w:cstheme="minorHAnsi"/>
          <w:color w:val="000000" w:themeColor="text1"/>
          <w:sz w:val="24"/>
          <w:szCs w:val="24"/>
        </w:rPr>
        <w:t>| </w:t>
      </w:r>
      <w:r w:rsidR="008E19E7" w:rsidRPr="00AB37AA">
        <w:rPr>
          <w:rFonts w:cstheme="minorHAnsi"/>
          <w:b/>
          <w:bCs/>
          <w:color w:val="000000" w:themeColor="text1"/>
          <w:sz w:val="24"/>
          <w:szCs w:val="24"/>
        </w:rPr>
        <w:t>QUALIFICATIONS</w:t>
      </w:r>
    </w:p>
    <w:p w14:paraId="399632FC" w14:textId="77777777" w:rsidR="008833AA" w:rsidRPr="00AB37AA" w:rsidRDefault="008833AA" w:rsidP="005D7FB2">
      <w:pPr>
        <w:pStyle w:val="ListBullet"/>
        <w:numPr>
          <w:ilvl w:val="0"/>
          <w:numId w:val="14"/>
        </w:num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Master of Human Relations | The University of Oklahoma, 2015</w:t>
      </w:r>
    </w:p>
    <w:p w14:paraId="522EB6E7" w14:textId="77777777" w:rsidR="008833AA" w:rsidRPr="00AB37AA" w:rsidRDefault="008833AA" w:rsidP="005D7FB2">
      <w:pPr>
        <w:pStyle w:val="ListBullet"/>
        <w:numPr>
          <w:ilvl w:val="0"/>
          <w:numId w:val="14"/>
        </w:num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Bachelor of Science in Human Resource Management | University of Maryland Global Campus, 2011</w:t>
      </w:r>
    </w:p>
    <w:p w14:paraId="652B8F16" w14:textId="77777777" w:rsidR="008833AA" w:rsidRPr="00AB37AA" w:rsidRDefault="008833AA" w:rsidP="005D7FB2">
      <w:pPr>
        <w:pStyle w:val="ListBullet"/>
        <w:numPr>
          <w:ilvl w:val="0"/>
          <w:numId w:val="14"/>
        </w:num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Joint Special Operations Forces Senior Enlisted Academy | SOCOM, 2017</w:t>
      </w:r>
    </w:p>
    <w:p w14:paraId="03579F22" w14:textId="2FCA1FEF" w:rsidR="006B7BAE" w:rsidRPr="00AB37AA" w:rsidRDefault="006B7BAE" w:rsidP="005D7FB2">
      <w:pPr>
        <w:pStyle w:val="ListBullet"/>
        <w:numPr>
          <w:ilvl w:val="0"/>
          <w:numId w:val="14"/>
        </w:num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Project Management Professional # 3364504 Certification from Project Management Institute</w:t>
      </w:r>
      <w:r w:rsidR="00333208" w:rsidRPr="00AB37AA">
        <w:rPr>
          <w:rFonts w:cstheme="minorHAnsi"/>
          <w:color w:val="000000" w:themeColor="text1"/>
          <w:sz w:val="24"/>
          <w:szCs w:val="24"/>
        </w:rPr>
        <w:t>, 2022</w:t>
      </w:r>
    </w:p>
    <w:p w14:paraId="5380847D" w14:textId="428C3FED" w:rsidR="006B7BAE" w:rsidRPr="00AB37AA" w:rsidRDefault="006B7BAE" w:rsidP="005D7FB2">
      <w:pPr>
        <w:pStyle w:val="ListBullet"/>
        <w:numPr>
          <w:ilvl w:val="0"/>
          <w:numId w:val="14"/>
        </w:num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Graduate Certificate in Helping Skills in Human Relations | The University of Oklahoma</w:t>
      </w:r>
      <w:r w:rsidR="00A807A8" w:rsidRPr="00AB37AA">
        <w:rPr>
          <w:rFonts w:cstheme="minorHAnsi"/>
          <w:color w:val="000000" w:themeColor="text1"/>
          <w:sz w:val="24"/>
          <w:szCs w:val="24"/>
        </w:rPr>
        <w:t xml:space="preserve"> 2015</w:t>
      </w:r>
    </w:p>
    <w:p w14:paraId="04677E8A" w14:textId="6F088058" w:rsidR="006B7BAE" w:rsidRPr="00AB37AA" w:rsidRDefault="006B7BAE" w:rsidP="005D7FB2">
      <w:pPr>
        <w:pStyle w:val="ListBullet"/>
        <w:numPr>
          <w:ilvl w:val="0"/>
          <w:numId w:val="14"/>
        </w:num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F</w:t>
      </w:r>
      <w:r w:rsidR="003C48AC" w:rsidRPr="00AB37AA">
        <w:rPr>
          <w:rFonts w:cstheme="minorHAnsi"/>
          <w:color w:val="000000" w:themeColor="text1"/>
          <w:sz w:val="24"/>
          <w:szCs w:val="24"/>
        </w:rPr>
        <w:t xml:space="preserve">ederal </w:t>
      </w:r>
      <w:r w:rsidRPr="00AB37AA">
        <w:rPr>
          <w:rFonts w:cstheme="minorHAnsi"/>
          <w:color w:val="000000" w:themeColor="text1"/>
          <w:sz w:val="24"/>
          <w:szCs w:val="24"/>
        </w:rPr>
        <w:t>A</w:t>
      </w:r>
      <w:r w:rsidR="003C48AC" w:rsidRPr="00AB37AA">
        <w:rPr>
          <w:rFonts w:cstheme="minorHAnsi"/>
          <w:color w:val="000000" w:themeColor="text1"/>
          <w:sz w:val="24"/>
          <w:szCs w:val="24"/>
        </w:rPr>
        <w:t xml:space="preserve">viation </w:t>
      </w:r>
      <w:r w:rsidRPr="00AB37AA">
        <w:rPr>
          <w:rFonts w:cstheme="minorHAnsi"/>
          <w:color w:val="000000" w:themeColor="text1"/>
          <w:sz w:val="24"/>
          <w:szCs w:val="24"/>
        </w:rPr>
        <w:t>A</w:t>
      </w:r>
      <w:r w:rsidR="003C48AC" w:rsidRPr="00AB37AA">
        <w:rPr>
          <w:rFonts w:cstheme="minorHAnsi"/>
          <w:color w:val="000000" w:themeColor="text1"/>
          <w:sz w:val="24"/>
          <w:szCs w:val="24"/>
        </w:rPr>
        <w:t>dministration (FAA)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Inspection Authorization # 3066184</w:t>
      </w:r>
    </w:p>
    <w:p w14:paraId="6D874929" w14:textId="7A0E8B00" w:rsidR="00E75976" w:rsidRPr="00AB37AA" w:rsidRDefault="006B7BAE" w:rsidP="005D7FB2">
      <w:pPr>
        <w:pStyle w:val="ListBullet"/>
        <w:numPr>
          <w:ilvl w:val="0"/>
          <w:numId w:val="14"/>
        </w:numPr>
        <w:spacing w:after="0"/>
        <w:contextualSpacing/>
        <w:rPr>
          <w:rFonts w:cstheme="minorHAnsi"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FAA Airframe and Power-Plant License # 3066187</w:t>
      </w:r>
    </w:p>
    <w:p w14:paraId="78A82B99" w14:textId="47BAFFCB" w:rsidR="00AB37AA" w:rsidRPr="00DA3B1F" w:rsidRDefault="008833AA" w:rsidP="00DA3B1F">
      <w:pPr>
        <w:pStyle w:val="ListBullet"/>
        <w:numPr>
          <w:ilvl w:val="0"/>
          <w:numId w:val="14"/>
        </w:numPr>
        <w:spacing w:after="0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AB37AA">
        <w:rPr>
          <w:rFonts w:cstheme="minorHAnsi"/>
          <w:color w:val="000000" w:themeColor="text1"/>
          <w:sz w:val="24"/>
          <w:szCs w:val="24"/>
        </w:rPr>
        <w:t>Clearance</w:t>
      </w:r>
      <w:r w:rsidR="00AE4A00">
        <w:rPr>
          <w:rFonts w:cstheme="minorHAnsi"/>
          <w:color w:val="000000" w:themeColor="text1"/>
          <w:sz w:val="24"/>
          <w:szCs w:val="24"/>
        </w:rPr>
        <w:t xml:space="preserve"> T5R</w:t>
      </w:r>
      <w:r w:rsidRPr="00AB37AA">
        <w:rPr>
          <w:rFonts w:cstheme="minorHAnsi"/>
          <w:color w:val="000000" w:themeColor="text1"/>
          <w:sz w:val="24"/>
          <w:szCs w:val="24"/>
        </w:rPr>
        <w:t>: Active D</w:t>
      </w:r>
      <w:r w:rsidR="003C48AC" w:rsidRPr="00AB37AA">
        <w:rPr>
          <w:rFonts w:cstheme="minorHAnsi"/>
          <w:color w:val="000000" w:themeColor="text1"/>
          <w:sz w:val="24"/>
          <w:szCs w:val="24"/>
        </w:rPr>
        <w:t xml:space="preserve">epartment </w:t>
      </w:r>
      <w:r w:rsidRPr="00AB37AA">
        <w:rPr>
          <w:rFonts w:cstheme="minorHAnsi"/>
          <w:color w:val="000000" w:themeColor="text1"/>
          <w:sz w:val="24"/>
          <w:szCs w:val="24"/>
        </w:rPr>
        <w:t>o</w:t>
      </w:r>
      <w:r w:rsidR="003C48AC" w:rsidRPr="00AB37AA">
        <w:rPr>
          <w:rFonts w:cstheme="minorHAnsi"/>
          <w:color w:val="000000" w:themeColor="text1"/>
          <w:sz w:val="24"/>
          <w:szCs w:val="24"/>
        </w:rPr>
        <w:t xml:space="preserve">f </w:t>
      </w:r>
      <w:r w:rsidRPr="00AB37AA">
        <w:rPr>
          <w:rFonts w:cstheme="minorHAnsi"/>
          <w:color w:val="000000" w:themeColor="text1"/>
          <w:sz w:val="24"/>
          <w:szCs w:val="24"/>
        </w:rPr>
        <w:t>D</w:t>
      </w:r>
      <w:r w:rsidR="003C48AC" w:rsidRPr="00AB37AA">
        <w:rPr>
          <w:rFonts w:cstheme="minorHAnsi"/>
          <w:color w:val="000000" w:themeColor="text1"/>
          <w:sz w:val="24"/>
          <w:szCs w:val="24"/>
        </w:rPr>
        <w:t>efense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</w:t>
      </w:r>
      <w:r w:rsidR="007B0514">
        <w:rPr>
          <w:rFonts w:cstheme="minorHAnsi"/>
          <w:color w:val="000000" w:themeColor="text1"/>
          <w:sz w:val="24"/>
          <w:szCs w:val="24"/>
        </w:rPr>
        <w:t xml:space="preserve">(DoD) 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Top Secret </w:t>
      </w:r>
      <w:r w:rsidR="007B0514">
        <w:rPr>
          <w:rFonts w:cstheme="minorHAnsi"/>
          <w:color w:val="000000" w:themeColor="text1"/>
          <w:sz w:val="24"/>
          <w:szCs w:val="24"/>
        </w:rPr>
        <w:t xml:space="preserve">(TS) </w:t>
      </w:r>
      <w:r w:rsidRPr="00AB37AA">
        <w:rPr>
          <w:rFonts w:cstheme="minorHAnsi"/>
          <w:color w:val="000000" w:themeColor="text1"/>
          <w:sz w:val="24"/>
          <w:szCs w:val="24"/>
        </w:rPr>
        <w:t>w</w:t>
      </w:r>
      <w:r w:rsidR="003C48AC" w:rsidRPr="00AB37AA">
        <w:rPr>
          <w:rFonts w:cstheme="minorHAnsi"/>
          <w:color w:val="000000" w:themeColor="text1"/>
          <w:sz w:val="24"/>
          <w:szCs w:val="24"/>
        </w:rPr>
        <w:t xml:space="preserve">ith </w:t>
      </w:r>
      <w:r w:rsidRPr="00AB37AA">
        <w:rPr>
          <w:rFonts w:cstheme="minorHAnsi"/>
          <w:color w:val="000000" w:themeColor="text1"/>
          <w:sz w:val="24"/>
          <w:szCs w:val="24"/>
        </w:rPr>
        <w:t>S</w:t>
      </w:r>
      <w:r w:rsidR="003C48AC" w:rsidRPr="00AB37AA">
        <w:rPr>
          <w:rFonts w:cstheme="minorHAnsi"/>
          <w:color w:val="000000" w:themeColor="text1"/>
          <w:sz w:val="24"/>
          <w:szCs w:val="24"/>
        </w:rPr>
        <w:t xml:space="preserve">ensitive </w:t>
      </w:r>
      <w:r w:rsidRPr="00AB37AA">
        <w:rPr>
          <w:rFonts w:cstheme="minorHAnsi"/>
          <w:color w:val="000000" w:themeColor="text1"/>
          <w:sz w:val="24"/>
          <w:szCs w:val="24"/>
        </w:rPr>
        <w:t>C</w:t>
      </w:r>
      <w:r w:rsidR="003C48AC" w:rsidRPr="00AB37AA">
        <w:rPr>
          <w:rFonts w:cstheme="minorHAnsi"/>
          <w:color w:val="000000" w:themeColor="text1"/>
          <w:sz w:val="24"/>
          <w:szCs w:val="24"/>
        </w:rPr>
        <w:t xml:space="preserve">ompartmented </w:t>
      </w:r>
      <w:r w:rsidRPr="00AB37AA">
        <w:rPr>
          <w:rFonts w:cstheme="minorHAnsi"/>
          <w:color w:val="000000" w:themeColor="text1"/>
          <w:sz w:val="24"/>
          <w:szCs w:val="24"/>
        </w:rPr>
        <w:t>I</w:t>
      </w:r>
      <w:r w:rsidR="003C48AC" w:rsidRPr="00AB37AA">
        <w:rPr>
          <w:rFonts w:cstheme="minorHAnsi"/>
          <w:color w:val="000000" w:themeColor="text1"/>
          <w:sz w:val="24"/>
          <w:szCs w:val="24"/>
        </w:rPr>
        <w:t xml:space="preserve">nformation </w:t>
      </w:r>
      <w:r w:rsidR="007B0514">
        <w:rPr>
          <w:rFonts w:cstheme="minorHAnsi"/>
          <w:color w:val="000000" w:themeColor="text1"/>
          <w:sz w:val="24"/>
          <w:szCs w:val="24"/>
        </w:rPr>
        <w:t xml:space="preserve">(SCI) 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and </w:t>
      </w:r>
      <w:r w:rsidR="003C48AC" w:rsidRPr="00AB37AA">
        <w:rPr>
          <w:rFonts w:cstheme="minorHAnsi"/>
          <w:color w:val="000000" w:themeColor="text1"/>
          <w:sz w:val="24"/>
          <w:szCs w:val="24"/>
        </w:rPr>
        <w:t>Counter</w:t>
      </w:r>
      <w:r w:rsidR="00593962" w:rsidRPr="00AB37AA">
        <w:rPr>
          <w:rFonts w:cstheme="minorHAnsi"/>
          <w:color w:val="000000" w:themeColor="text1"/>
          <w:sz w:val="24"/>
          <w:szCs w:val="24"/>
        </w:rPr>
        <w:t>-</w:t>
      </w:r>
      <w:r w:rsidR="003C48AC" w:rsidRPr="00AB37AA">
        <w:rPr>
          <w:rFonts w:cstheme="minorHAnsi"/>
          <w:color w:val="000000" w:themeColor="text1"/>
          <w:sz w:val="24"/>
          <w:szCs w:val="24"/>
        </w:rPr>
        <w:t>Intelligence</w:t>
      </w:r>
      <w:r w:rsidR="007B0514">
        <w:rPr>
          <w:rFonts w:cstheme="minorHAnsi"/>
          <w:color w:val="000000" w:themeColor="text1"/>
          <w:sz w:val="24"/>
          <w:szCs w:val="24"/>
        </w:rPr>
        <w:t xml:space="preserve"> (CI)</w:t>
      </w:r>
      <w:r w:rsidRPr="00AB37AA">
        <w:rPr>
          <w:rFonts w:cstheme="minorHAnsi"/>
          <w:color w:val="000000" w:themeColor="text1"/>
          <w:sz w:val="24"/>
          <w:szCs w:val="24"/>
        </w:rPr>
        <w:t xml:space="preserve"> Poly</w:t>
      </w:r>
      <w:r w:rsidR="003C48AC" w:rsidRPr="00AB37AA">
        <w:rPr>
          <w:rFonts w:cstheme="minorHAnsi"/>
          <w:color w:val="000000" w:themeColor="text1"/>
          <w:sz w:val="24"/>
          <w:szCs w:val="24"/>
        </w:rPr>
        <w:t>graph</w:t>
      </w:r>
      <w:r w:rsidR="00333208" w:rsidRPr="00AB37AA">
        <w:rPr>
          <w:rFonts w:cstheme="minorHAnsi"/>
          <w:color w:val="000000" w:themeColor="text1"/>
          <w:sz w:val="24"/>
          <w:szCs w:val="24"/>
        </w:rPr>
        <w:t xml:space="preserve">, </w:t>
      </w:r>
      <w:r w:rsidR="00611B72" w:rsidRPr="00AB37AA">
        <w:rPr>
          <w:rFonts w:cstheme="minorHAnsi"/>
          <w:color w:val="000000" w:themeColor="text1"/>
          <w:sz w:val="24"/>
          <w:szCs w:val="24"/>
        </w:rPr>
        <w:t xml:space="preserve">expiration date of </w:t>
      </w:r>
      <w:r w:rsidR="00AE4A00">
        <w:rPr>
          <w:rFonts w:cstheme="minorHAnsi"/>
          <w:color w:val="000000" w:themeColor="text1"/>
          <w:sz w:val="24"/>
          <w:szCs w:val="24"/>
        </w:rPr>
        <w:t>26 JAN</w:t>
      </w:r>
      <w:r w:rsidR="00333208" w:rsidRPr="00AB37AA">
        <w:rPr>
          <w:rFonts w:cstheme="minorHAnsi"/>
          <w:color w:val="000000" w:themeColor="text1"/>
          <w:sz w:val="24"/>
          <w:szCs w:val="24"/>
        </w:rPr>
        <w:t xml:space="preserve"> 20</w:t>
      </w:r>
      <w:r w:rsidR="00AE4A00">
        <w:rPr>
          <w:rFonts w:cstheme="minorHAnsi"/>
          <w:color w:val="000000" w:themeColor="text1"/>
          <w:sz w:val="24"/>
          <w:szCs w:val="24"/>
        </w:rPr>
        <w:t>29</w:t>
      </w:r>
      <w:r w:rsidR="00783C06" w:rsidRPr="00AB37AA">
        <w:rPr>
          <w:rFonts w:cstheme="minorHAnsi"/>
          <w:color w:val="000000" w:themeColor="text1"/>
          <w:sz w:val="24"/>
          <w:szCs w:val="24"/>
        </w:rPr>
        <w:t>.</w:t>
      </w:r>
    </w:p>
    <w:sectPr w:rsidR="00AB37AA" w:rsidRPr="00DA3B1F" w:rsidSect="00B30EBC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D06E" w14:textId="77777777" w:rsidR="005D624A" w:rsidRDefault="005D624A" w:rsidP="000D5181">
      <w:pPr>
        <w:spacing w:after="0"/>
      </w:pPr>
      <w:r>
        <w:separator/>
      </w:r>
    </w:p>
  </w:endnote>
  <w:endnote w:type="continuationSeparator" w:id="0">
    <w:p w14:paraId="7793FD87" w14:textId="77777777" w:rsidR="005D624A" w:rsidRDefault="005D624A" w:rsidP="000D51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BD82" w14:textId="77777777" w:rsidR="005D624A" w:rsidRDefault="005D624A" w:rsidP="000D5181">
      <w:pPr>
        <w:spacing w:after="0"/>
      </w:pPr>
      <w:r>
        <w:separator/>
      </w:r>
    </w:p>
  </w:footnote>
  <w:footnote w:type="continuationSeparator" w:id="0">
    <w:p w14:paraId="7AC00778" w14:textId="77777777" w:rsidR="005D624A" w:rsidRDefault="005D624A" w:rsidP="000D51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627D" w14:textId="71339498" w:rsidR="00E666F7" w:rsidRPr="00E666F7" w:rsidRDefault="00E666F7" w:rsidP="00E666F7">
    <w:pPr>
      <w:pStyle w:val="Header"/>
      <w:jc w:val="right"/>
    </w:pPr>
    <w:r w:rsidRPr="00F2149E">
      <w:t>Christopher "Chris" Docherty</w:t>
    </w:r>
    <w:r>
      <w:t>, 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FA72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3746D"/>
    <w:multiLevelType w:val="hybridMultilevel"/>
    <w:tmpl w:val="B24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9F6"/>
    <w:multiLevelType w:val="hybridMultilevel"/>
    <w:tmpl w:val="28C0A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54DAF"/>
    <w:multiLevelType w:val="hybridMultilevel"/>
    <w:tmpl w:val="0F8C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3CAB"/>
    <w:multiLevelType w:val="hybridMultilevel"/>
    <w:tmpl w:val="331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718C"/>
    <w:multiLevelType w:val="hybridMultilevel"/>
    <w:tmpl w:val="82440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82113"/>
    <w:multiLevelType w:val="hybridMultilevel"/>
    <w:tmpl w:val="35BE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7604"/>
    <w:multiLevelType w:val="hybridMultilevel"/>
    <w:tmpl w:val="7662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247"/>
    <w:multiLevelType w:val="hybridMultilevel"/>
    <w:tmpl w:val="D2A8F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020CA"/>
    <w:multiLevelType w:val="hybridMultilevel"/>
    <w:tmpl w:val="1996E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1E0C94"/>
    <w:multiLevelType w:val="hybridMultilevel"/>
    <w:tmpl w:val="56DCB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45369C"/>
    <w:multiLevelType w:val="hybridMultilevel"/>
    <w:tmpl w:val="8B76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D2CE5"/>
    <w:multiLevelType w:val="hybridMultilevel"/>
    <w:tmpl w:val="18781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3E3ED2"/>
    <w:multiLevelType w:val="hybridMultilevel"/>
    <w:tmpl w:val="8042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8444A"/>
    <w:multiLevelType w:val="hybridMultilevel"/>
    <w:tmpl w:val="261C8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3008617">
    <w:abstractNumId w:val="14"/>
  </w:num>
  <w:num w:numId="2" w16cid:durableId="1216576234">
    <w:abstractNumId w:val="9"/>
  </w:num>
  <w:num w:numId="3" w16cid:durableId="1312829768">
    <w:abstractNumId w:val="12"/>
  </w:num>
  <w:num w:numId="4" w16cid:durableId="303968005">
    <w:abstractNumId w:val="0"/>
  </w:num>
  <w:num w:numId="5" w16cid:durableId="331875872">
    <w:abstractNumId w:val="0"/>
  </w:num>
  <w:num w:numId="6" w16cid:durableId="1690373876">
    <w:abstractNumId w:val="0"/>
  </w:num>
  <w:num w:numId="7" w16cid:durableId="1543400912">
    <w:abstractNumId w:val="0"/>
  </w:num>
  <w:num w:numId="8" w16cid:durableId="1902515365">
    <w:abstractNumId w:val="6"/>
  </w:num>
  <w:num w:numId="9" w16cid:durableId="1147236236">
    <w:abstractNumId w:val="7"/>
  </w:num>
  <w:num w:numId="10" w16cid:durableId="868683442">
    <w:abstractNumId w:val="11"/>
  </w:num>
  <w:num w:numId="11" w16cid:durableId="1830973373">
    <w:abstractNumId w:val="2"/>
  </w:num>
  <w:num w:numId="12" w16cid:durableId="1566840296">
    <w:abstractNumId w:val="4"/>
  </w:num>
  <w:num w:numId="13" w16cid:durableId="2027751776">
    <w:abstractNumId w:val="0"/>
  </w:num>
  <w:num w:numId="14" w16cid:durableId="917058853">
    <w:abstractNumId w:val="5"/>
  </w:num>
  <w:num w:numId="15" w16cid:durableId="1517617738">
    <w:abstractNumId w:val="1"/>
  </w:num>
  <w:num w:numId="16" w16cid:durableId="1625576053">
    <w:abstractNumId w:val="3"/>
  </w:num>
  <w:num w:numId="17" w16cid:durableId="520437076">
    <w:abstractNumId w:val="13"/>
  </w:num>
  <w:num w:numId="18" w16cid:durableId="737048573">
    <w:abstractNumId w:val="10"/>
  </w:num>
  <w:num w:numId="19" w16cid:durableId="1419935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AE"/>
    <w:rsid w:val="00011940"/>
    <w:rsid w:val="00025752"/>
    <w:rsid w:val="00036678"/>
    <w:rsid w:val="00044ECF"/>
    <w:rsid w:val="00071927"/>
    <w:rsid w:val="000731E7"/>
    <w:rsid w:val="0008523F"/>
    <w:rsid w:val="000915A7"/>
    <w:rsid w:val="0009321A"/>
    <w:rsid w:val="000959AB"/>
    <w:rsid w:val="000A5C87"/>
    <w:rsid w:val="000A5F33"/>
    <w:rsid w:val="000A67E5"/>
    <w:rsid w:val="000B2F8A"/>
    <w:rsid w:val="000C370A"/>
    <w:rsid w:val="000C79FA"/>
    <w:rsid w:val="000C7DFD"/>
    <w:rsid w:val="000D30B1"/>
    <w:rsid w:val="000D5181"/>
    <w:rsid w:val="000F0937"/>
    <w:rsid w:val="000F6E1A"/>
    <w:rsid w:val="00103F29"/>
    <w:rsid w:val="00116537"/>
    <w:rsid w:val="00117466"/>
    <w:rsid w:val="00120DF1"/>
    <w:rsid w:val="00130A3C"/>
    <w:rsid w:val="00140EEC"/>
    <w:rsid w:val="001441F9"/>
    <w:rsid w:val="001660B7"/>
    <w:rsid w:val="001865DC"/>
    <w:rsid w:val="00192793"/>
    <w:rsid w:val="00192FB6"/>
    <w:rsid w:val="001A72F0"/>
    <w:rsid w:val="001E01CC"/>
    <w:rsid w:val="001E1EF2"/>
    <w:rsid w:val="001E4C85"/>
    <w:rsid w:val="001E73BC"/>
    <w:rsid w:val="001F0B12"/>
    <w:rsid w:val="001F6BAD"/>
    <w:rsid w:val="0020174D"/>
    <w:rsid w:val="0020437C"/>
    <w:rsid w:val="00206920"/>
    <w:rsid w:val="00217289"/>
    <w:rsid w:val="0022586F"/>
    <w:rsid w:val="00231E6C"/>
    <w:rsid w:val="0023406E"/>
    <w:rsid w:val="00235712"/>
    <w:rsid w:val="00237C02"/>
    <w:rsid w:val="002555B2"/>
    <w:rsid w:val="00261D82"/>
    <w:rsid w:val="00265741"/>
    <w:rsid w:val="00271435"/>
    <w:rsid w:val="00287F58"/>
    <w:rsid w:val="002906E8"/>
    <w:rsid w:val="00290E1D"/>
    <w:rsid w:val="00294FCC"/>
    <w:rsid w:val="0029794A"/>
    <w:rsid w:val="002B50C2"/>
    <w:rsid w:val="002C63DA"/>
    <w:rsid w:val="002C7657"/>
    <w:rsid w:val="002E093A"/>
    <w:rsid w:val="002E57DA"/>
    <w:rsid w:val="002F3826"/>
    <w:rsid w:val="00304D2C"/>
    <w:rsid w:val="00311816"/>
    <w:rsid w:val="00316E1A"/>
    <w:rsid w:val="00333208"/>
    <w:rsid w:val="00343CC9"/>
    <w:rsid w:val="00365304"/>
    <w:rsid w:val="003657BB"/>
    <w:rsid w:val="0039494D"/>
    <w:rsid w:val="00397EF5"/>
    <w:rsid w:val="003A4ACE"/>
    <w:rsid w:val="003A568A"/>
    <w:rsid w:val="003B1F8B"/>
    <w:rsid w:val="003C48AC"/>
    <w:rsid w:val="003D6B29"/>
    <w:rsid w:val="0044374E"/>
    <w:rsid w:val="00450EFE"/>
    <w:rsid w:val="00451B19"/>
    <w:rsid w:val="00461A60"/>
    <w:rsid w:val="00481B90"/>
    <w:rsid w:val="00494DFE"/>
    <w:rsid w:val="004B4F0C"/>
    <w:rsid w:val="004B78F5"/>
    <w:rsid w:val="004C2C71"/>
    <w:rsid w:val="00503D00"/>
    <w:rsid w:val="00521F10"/>
    <w:rsid w:val="00540B98"/>
    <w:rsid w:val="00542038"/>
    <w:rsid w:val="00550A2A"/>
    <w:rsid w:val="00553849"/>
    <w:rsid w:val="0055603E"/>
    <w:rsid w:val="00560A6E"/>
    <w:rsid w:val="00564191"/>
    <w:rsid w:val="00567026"/>
    <w:rsid w:val="00593962"/>
    <w:rsid w:val="005941A9"/>
    <w:rsid w:val="00594998"/>
    <w:rsid w:val="005A72E3"/>
    <w:rsid w:val="005B00E7"/>
    <w:rsid w:val="005D212F"/>
    <w:rsid w:val="005D624A"/>
    <w:rsid w:val="005D7FB2"/>
    <w:rsid w:val="005E0D2D"/>
    <w:rsid w:val="005E0E9E"/>
    <w:rsid w:val="005F6578"/>
    <w:rsid w:val="005F67F9"/>
    <w:rsid w:val="006101DB"/>
    <w:rsid w:val="00611B72"/>
    <w:rsid w:val="0061298E"/>
    <w:rsid w:val="006201D0"/>
    <w:rsid w:val="0062236E"/>
    <w:rsid w:val="0062653B"/>
    <w:rsid w:val="00656EF3"/>
    <w:rsid w:val="00667BB7"/>
    <w:rsid w:val="00667D30"/>
    <w:rsid w:val="006971A2"/>
    <w:rsid w:val="00697EF8"/>
    <w:rsid w:val="006B7BAE"/>
    <w:rsid w:val="006D3715"/>
    <w:rsid w:val="006E2C54"/>
    <w:rsid w:val="006F7D28"/>
    <w:rsid w:val="00701D81"/>
    <w:rsid w:val="007049AF"/>
    <w:rsid w:val="007141B6"/>
    <w:rsid w:val="00716B14"/>
    <w:rsid w:val="00717B33"/>
    <w:rsid w:val="00734F40"/>
    <w:rsid w:val="0073569E"/>
    <w:rsid w:val="00735A2F"/>
    <w:rsid w:val="00745F09"/>
    <w:rsid w:val="00751530"/>
    <w:rsid w:val="007608DA"/>
    <w:rsid w:val="00783C06"/>
    <w:rsid w:val="007A4968"/>
    <w:rsid w:val="007A5007"/>
    <w:rsid w:val="007A6E7C"/>
    <w:rsid w:val="007A7323"/>
    <w:rsid w:val="007B04C0"/>
    <w:rsid w:val="007B0514"/>
    <w:rsid w:val="007B0A0E"/>
    <w:rsid w:val="007C17E5"/>
    <w:rsid w:val="007C39F6"/>
    <w:rsid w:val="007D2E0F"/>
    <w:rsid w:val="007D6953"/>
    <w:rsid w:val="007D7487"/>
    <w:rsid w:val="007E6FE5"/>
    <w:rsid w:val="007F2012"/>
    <w:rsid w:val="007F31E5"/>
    <w:rsid w:val="00814DDB"/>
    <w:rsid w:val="00815049"/>
    <w:rsid w:val="00815276"/>
    <w:rsid w:val="00854256"/>
    <w:rsid w:val="00861638"/>
    <w:rsid w:val="00871B87"/>
    <w:rsid w:val="008734B1"/>
    <w:rsid w:val="0087544C"/>
    <w:rsid w:val="0087669B"/>
    <w:rsid w:val="008833AA"/>
    <w:rsid w:val="00895E32"/>
    <w:rsid w:val="008C45D8"/>
    <w:rsid w:val="008C4979"/>
    <w:rsid w:val="008D2D6A"/>
    <w:rsid w:val="008E19E7"/>
    <w:rsid w:val="008E6941"/>
    <w:rsid w:val="008F1A54"/>
    <w:rsid w:val="009518CB"/>
    <w:rsid w:val="009605B9"/>
    <w:rsid w:val="00961E8D"/>
    <w:rsid w:val="00980881"/>
    <w:rsid w:val="009811CA"/>
    <w:rsid w:val="009826A2"/>
    <w:rsid w:val="00995514"/>
    <w:rsid w:val="009B049D"/>
    <w:rsid w:val="009B07A1"/>
    <w:rsid w:val="009B1B92"/>
    <w:rsid w:val="009B5812"/>
    <w:rsid w:val="009D010D"/>
    <w:rsid w:val="009D7467"/>
    <w:rsid w:val="009F194C"/>
    <w:rsid w:val="009F334A"/>
    <w:rsid w:val="009F4FB1"/>
    <w:rsid w:val="009F7DC3"/>
    <w:rsid w:val="00A044DF"/>
    <w:rsid w:val="00A310F6"/>
    <w:rsid w:val="00A460CE"/>
    <w:rsid w:val="00A57E4E"/>
    <w:rsid w:val="00A717E5"/>
    <w:rsid w:val="00A807A8"/>
    <w:rsid w:val="00A876AD"/>
    <w:rsid w:val="00AA2AE2"/>
    <w:rsid w:val="00AA55CA"/>
    <w:rsid w:val="00AB37AA"/>
    <w:rsid w:val="00AC113F"/>
    <w:rsid w:val="00AC36E7"/>
    <w:rsid w:val="00AD1BE2"/>
    <w:rsid w:val="00AD2A8F"/>
    <w:rsid w:val="00AD5714"/>
    <w:rsid w:val="00AD5818"/>
    <w:rsid w:val="00AE0EE7"/>
    <w:rsid w:val="00AE3BB4"/>
    <w:rsid w:val="00AE4A00"/>
    <w:rsid w:val="00B037A2"/>
    <w:rsid w:val="00B22D00"/>
    <w:rsid w:val="00B309F1"/>
    <w:rsid w:val="00B30EBC"/>
    <w:rsid w:val="00B527CA"/>
    <w:rsid w:val="00B65FD9"/>
    <w:rsid w:val="00B933BA"/>
    <w:rsid w:val="00BA49C0"/>
    <w:rsid w:val="00BB672C"/>
    <w:rsid w:val="00BD1E63"/>
    <w:rsid w:val="00BF37EF"/>
    <w:rsid w:val="00C073A3"/>
    <w:rsid w:val="00C20D34"/>
    <w:rsid w:val="00C26291"/>
    <w:rsid w:val="00C52BFC"/>
    <w:rsid w:val="00C54736"/>
    <w:rsid w:val="00C5647B"/>
    <w:rsid w:val="00C61EEE"/>
    <w:rsid w:val="00C6286E"/>
    <w:rsid w:val="00C74965"/>
    <w:rsid w:val="00CA1570"/>
    <w:rsid w:val="00CB185C"/>
    <w:rsid w:val="00CC262A"/>
    <w:rsid w:val="00CE6A29"/>
    <w:rsid w:val="00D016CC"/>
    <w:rsid w:val="00D16E6D"/>
    <w:rsid w:val="00D37C38"/>
    <w:rsid w:val="00D46712"/>
    <w:rsid w:val="00D46B81"/>
    <w:rsid w:val="00D55396"/>
    <w:rsid w:val="00D63179"/>
    <w:rsid w:val="00D656C7"/>
    <w:rsid w:val="00D7007C"/>
    <w:rsid w:val="00D751C7"/>
    <w:rsid w:val="00D769B6"/>
    <w:rsid w:val="00D76D1F"/>
    <w:rsid w:val="00D812EE"/>
    <w:rsid w:val="00D85CE3"/>
    <w:rsid w:val="00D90B42"/>
    <w:rsid w:val="00D95E03"/>
    <w:rsid w:val="00DA3B1F"/>
    <w:rsid w:val="00DA791D"/>
    <w:rsid w:val="00DC333D"/>
    <w:rsid w:val="00DC7603"/>
    <w:rsid w:val="00DD3288"/>
    <w:rsid w:val="00DE6A25"/>
    <w:rsid w:val="00DF0BA7"/>
    <w:rsid w:val="00DF7CC1"/>
    <w:rsid w:val="00E20300"/>
    <w:rsid w:val="00E301E0"/>
    <w:rsid w:val="00E31973"/>
    <w:rsid w:val="00E44D46"/>
    <w:rsid w:val="00E508FE"/>
    <w:rsid w:val="00E605D4"/>
    <w:rsid w:val="00E666F7"/>
    <w:rsid w:val="00E7219F"/>
    <w:rsid w:val="00E734CF"/>
    <w:rsid w:val="00E75976"/>
    <w:rsid w:val="00E85E10"/>
    <w:rsid w:val="00E969B1"/>
    <w:rsid w:val="00EB2736"/>
    <w:rsid w:val="00EB4340"/>
    <w:rsid w:val="00EF2DCC"/>
    <w:rsid w:val="00EF36AF"/>
    <w:rsid w:val="00F06602"/>
    <w:rsid w:val="00F14274"/>
    <w:rsid w:val="00F1436E"/>
    <w:rsid w:val="00F326D2"/>
    <w:rsid w:val="00F35A1A"/>
    <w:rsid w:val="00F443A8"/>
    <w:rsid w:val="00F44F92"/>
    <w:rsid w:val="00F454B1"/>
    <w:rsid w:val="00F54DD7"/>
    <w:rsid w:val="00F63920"/>
    <w:rsid w:val="00F83D2B"/>
    <w:rsid w:val="00F87C1D"/>
    <w:rsid w:val="00FB092C"/>
    <w:rsid w:val="00FD12E1"/>
    <w:rsid w:val="00FE07C3"/>
    <w:rsid w:val="00FE18BF"/>
    <w:rsid w:val="00FE62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EC6C"/>
  <w15:chartTrackingRefBased/>
  <w15:docId w15:val="{73493352-673D-B94A-90CE-3BF12F84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4E"/>
    <w:pPr>
      <w:spacing w:after="280"/>
    </w:pPr>
    <w:rPr>
      <w:color w:val="404040" w:themeColor="text1" w:themeTint="BF"/>
      <w:kern w:val="0"/>
      <w:sz w:val="18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qFormat/>
    <w:rsid w:val="006B7BAE"/>
    <w:pPr>
      <w:spacing w:before="500" w:after="100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6B7BAE"/>
    <w:pPr>
      <w:spacing w:after="80"/>
    </w:pPr>
  </w:style>
  <w:style w:type="character" w:styleId="Strong">
    <w:name w:val="Strong"/>
    <w:basedOn w:val="DefaultParagraphFont"/>
    <w:uiPriority w:val="22"/>
    <w:qFormat/>
    <w:rsid w:val="006B7BAE"/>
    <w:rPr>
      <w:b/>
      <w:bCs/>
    </w:rPr>
  </w:style>
  <w:style w:type="paragraph" w:customStyle="1" w:styleId="pvs-listpaged-list-item">
    <w:name w:val="pvs-list__paged-list-item"/>
    <w:basedOn w:val="Normal"/>
    <w:rsid w:val="006B7B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visually-hidden">
    <w:name w:val="visually-hidden"/>
    <w:basedOn w:val="DefaultParagraphFont"/>
    <w:rsid w:val="006B7BAE"/>
  </w:style>
  <w:style w:type="paragraph" w:styleId="Header">
    <w:name w:val="header"/>
    <w:basedOn w:val="Normal"/>
    <w:link w:val="HeaderChar"/>
    <w:uiPriority w:val="99"/>
    <w:unhideWhenUsed/>
    <w:rsid w:val="000D518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5181"/>
    <w:rPr>
      <w:color w:val="404040" w:themeColor="text1" w:themeTint="BF"/>
      <w:kern w:val="0"/>
      <w:sz w:val="18"/>
      <w:szCs w:val="2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518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5181"/>
    <w:rPr>
      <w:color w:val="404040" w:themeColor="text1" w:themeTint="BF"/>
      <w:kern w:val="0"/>
      <w:sz w:val="18"/>
      <w:szCs w:val="20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231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0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0C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2575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5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02575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NoSpacing">
    <w:name w:val="No Spacing"/>
    <w:uiPriority w:val="1"/>
    <w:qFormat/>
    <w:rsid w:val="00560A6E"/>
    <w:rPr>
      <w:color w:val="404040" w:themeColor="text1" w:themeTint="BF"/>
      <w:kern w:val="0"/>
      <w:sz w:val="18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christopher-docher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FD41D2-479D-CB40-B600-92A3F80E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docherty</dc:creator>
  <cp:keywords/>
  <dc:description/>
  <cp:lastModifiedBy>christopher docherty</cp:lastModifiedBy>
  <cp:revision>2</cp:revision>
  <dcterms:created xsi:type="dcterms:W3CDTF">2024-09-01T00:51:00Z</dcterms:created>
  <dcterms:modified xsi:type="dcterms:W3CDTF">2024-09-01T00:51:00Z</dcterms:modified>
</cp:coreProperties>
</file>